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0EBE" w14:textId="423D69D2" w:rsidR="005A040D" w:rsidRPr="001D49C9" w:rsidRDefault="00820C72" w:rsidP="00820C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D49C9">
        <w:rPr>
          <w:rFonts w:ascii="Arial" w:hAnsi="Arial" w:cs="Arial"/>
          <w:b/>
          <w:bCs/>
          <w:sz w:val="20"/>
          <w:szCs w:val="20"/>
        </w:rPr>
        <w:t xml:space="preserve">070 </w:t>
      </w:r>
      <w:r w:rsidR="00CE6F5B" w:rsidRPr="001D49C9">
        <w:rPr>
          <w:rFonts w:ascii="Arial" w:eastAsia="Arial" w:hAnsi="Arial" w:cs="Arial"/>
          <w:b/>
          <w:sz w:val="20"/>
          <w:szCs w:val="20"/>
        </w:rPr>
        <w:t xml:space="preserve">Nature: 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Integrating </w:t>
      </w:r>
      <w:r w:rsidRPr="001D49C9">
        <w:rPr>
          <w:rFonts w:ascii="Arial" w:hAnsi="Arial" w:cs="Arial"/>
          <w:b/>
          <w:bCs/>
          <w:sz w:val="20"/>
          <w:szCs w:val="20"/>
        </w:rPr>
        <w:t>s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cience, </w:t>
      </w:r>
      <w:r w:rsidR="00DF7A87" w:rsidRPr="001D49C9">
        <w:rPr>
          <w:rFonts w:ascii="Arial" w:eastAsia="Arial" w:hAnsi="Arial" w:cs="Arial"/>
          <w:b/>
          <w:sz w:val="20"/>
          <w:szCs w:val="20"/>
        </w:rPr>
        <w:t>ethical</w:t>
      </w:r>
      <w:r w:rsidR="00DF7A87" w:rsidRPr="001D49C9">
        <w:rPr>
          <w:rFonts w:ascii="Arial" w:hAnsi="Arial" w:cs="Arial"/>
          <w:b/>
          <w:bCs/>
          <w:sz w:val="20"/>
          <w:szCs w:val="20"/>
        </w:rPr>
        <w:t xml:space="preserve"> </w:t>
      </w:r>
      <w:r w:rsidRPr="001D49C9">
        <w:rPr>
          <w:rFonts w:ascii="Arial" w:hAnsi="Arial" w:cs="Arial"/>
          <w:b/>
          <w:bCs/>
          <w:sz w:val="20"/>
          <w:szCs w:val="20"/>
        </w:rPr>
        <w:t>a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pproaches and </w:t>
      </w:r>
      <w:r w:rsidRPr="001D49C9">
        <w:rPr>
          <w:rFonts w:ascii="Arial" w:hAnsi="Arial" w:cs="Arial"/>
          <w:b/>
          <w:bCs/>
          <w:sz w:val="20"/>
          <w:szCs w:val="20"/>
        </w:rPr>
        <w:t>h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armonious </w:t>
      </w:r>
      <w:r w:rsidRPr="001D49C9">
        <w:rPr>
          <w:rFonts w:ascii="Arial" w:hAnsi="Arial" w:cs="Arial"/>
          <w:b/>
          <w:bCs/>
          <w:sz w:val="20"/>
          <w:szCs w:val="20"/>
        </w:rPr>
        <w:t>c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oexistence with </w:t>
      </w:r>
      <w:r w:rsidRPr="001D49C9">
        <w:rPr>
          <w:rFonts w:ascii="Arial" w:hAnsi="Arial" w:cs="Arial"/>
          <w:b/>
          <w:bCs/>
          <w:sz w:val="20"/>
          <w:szCs w:val="20"/>
        </w:rPr>
        <w:t>s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trategies for </w:t>
      </w:r>
      <w:r w:rsidRPr="001D49C9">
        <w:rPr>
          <w:rFonts w:ascii="Arial" w:hAnsi="Arial" w:cs="Arial"/>
          <w:b/>
          <w:bCs/>
          <w:sz w:val="20"/>
          <w:szCs w:val="20"/>
        </w:rPr>
        <w:t>e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 xml:space="preserve">cological </w:t>
      </w:r>
      <w:r w:rsidRPr="001D49C9">
        <w:rPr>
          <w:rFonts w:ascii="Arial" w:hAnsi="Arial" w:cs="Arial"/>
          <w:b/>
          <w:bCs/>
          <w:sz w:val="20"/>
          <w:szCs w:val="20"/>
        </w:rPr>
        <w:t>r</w:t>
      </w:r>
      <w:r w:rsidR="005A040D" w:rsidRPr="001D49C9">
        <w:rPr>
          <w:rFonts w:ascii="Arial" w:hAnsi="Arial" w:cs="Arial"/>
          <w:b/>
          <w:bCs/>
          <w:sz w:val="20"/>
          <w:szCs w:val="20"/>
        </w:rPr>
        <w:t>ecovery</w:t>
      </w:r>
    </w:p>
    <w:p w14:paraId="78168A5A" w14:textId="084E5F33" w:rsidR="005A040D" w:rsidRPr="001D49C9" w:rsidRDefault="005A040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7102DF" w14:textId="1F38BE72" w:rsidR="008E7DEE" w:rsidRPr="001D49C9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>ALARM</w:t>
      </w:r>
      <w:r w:rsidR="00BD56E4" w:rsidRPr="001D49C9">
        <w:rPr>
          <w:rFonts w:ascii="Arial" w:hAnsi="Arial" w:cs="Arial"/>
          <w:sz w:val="20"/>
          <w:szCs w:val="20"/>
        </w:rPr>
        <w:t>ED that</w:t>
      </w:r>
      <w:r w:rsidRPr="001D49C9">
        <w:rPr>
          <w:rFonts w:ascii="Arial" w:hAnsi="Arial" w:cs="Arial"/>
          <w:sz w:val="20"/>
          <w:szCs w:val="20"/>
        </w:rPr>
        <w:t xml:space="preserve"> </w:t>
      </w:r>
      <w:r w:rsidR="00BD56E4" w:rsidRPr="001D49C9">
        <w:rPr>
          <w:rFonts w:ascii="Arial" w:hAnsi="Arial" w:cs="Arial"/>
          <w:sz w:val="20"/>
          <w:szCs w:val="20"/>
        </w:rPr>
        <w:t>two-thirds of</w:t>
      </w:r>
      <w:r w:rsidRPr="001D49C9">
        <w:rPr>
          <w:rFonts w:ascii="Arial" w:hAnsi="Arial" w:cs="Arial"/>
          <w:sz w:val="20"/>
          <w:szCs w:val="20"/>
        </w:rPr>
        <w:t xml:space="preserve"> species protected under the E</w:t>
      </w:r>
      <w:r w:rsidR="00BD56E4" w:rsidRPr="001D49C9">
        <w:rPr>
          <w:rFonts w:ascii="Arial" w:hAnsi="Arial" w:cs="Arial"/>
          <w:sz w:val="20"/>
          <w:szCs w:val="20"/>
        </w:rPr>
        <w:t xml:space="preserve">uropean </w:t>
      </w:r>
      <w:r w:rsidRPr="001D49C9">
        <w:rPr>
          <w:rFonts w:ascii="Arial" w:hAnsi="Arial" w:cs="Arial"/>
          <w:sz w:val="20"/>
          <w:szCs w:val="20"/>
        </w:rPr>
        <w:t>U</w:t>
      </w:r>
      <w:r w:rsidR="00BD56E4" w:rsidRPr="001D49C9">
        <w:rPr>
          <w:rFonts w:ascii="Arial" w:hAnsi="Arial" w:cs="Arial"/>
          <w:sz w:val="20"/>
          <w:szCs w:val="20"/>
        </w:rPr>
        <w:t>nion</w:t>
      </w:r>
      <w:r w:rsidRPr="001D49C9">
        <w:rPr>
          <w:rFonts w:ascii="Arial" w:hAnsi="Arial" w:cs="Arial"/>
          <w:sz w:val="20"/>
          <w:szCs w:val="20"/>
        </w:rPr>
        <w:t xml:space="preserve"> </w:t>
      </w:r>
      <w:r w:rsidR="00A870D5" w:rsidRPr="001D49C9">
        <w:rPr>
          <w:rFonts w:ascii="Arial" w:hAnsi="Arial" w:cs="Arial"/>
          <w:sz w:val="20"/>
          <w:szCs w:val="20"/>
        </w:rPr>
        <w:t xml:space="preserve">(EU) </w:t>
      </w:r>
      <w:r w:rsidRPr="001D49C9">
        <w:rPr>
          <w:rFonts w:ascii="Arial" w:hAnsi="Arial" w:cs="Arial"/>
          <w:sz w:val="20"/>
          <w:szCs w:val="20"/>
        </w:rPr>
        <w:t xml:space="preserve">Habitats Directive have poor conservation status and </w:t>
      </w:r>
      <w:r w:rsidR="00BD56E4" w:rsidRPr="001D49C9">
        <w:rPr>
          <w:rFonts w:ascii="Arial" w:hAnsi="Arial" w:cs="Arial"/>
          <w:sz w:val="20"/>
          <w:szCs w:val="20"/>
        </w:rPr>
        <w:t>that three-quarters</w:t>
      </w:r>
      <w:r w:rsidRPr="001D49C9">
        <w:rPr>
          <w:rFonts w:ascii="Arial" w:hAnsi="Arial" w:cs="Arial"/>
          <w:sz w:val="20"/>
          <w:szCs w:val="20"/>
        </w:rPr>
        <w:t xml:space="preserve"> of natural habitats are in drastic decline</w:t>
      </w:r>
      <w:r w:rsidR="00BD56E4" w:rsidRPr="001D49C9">
        <w:rPr>
          <w:rFonts w:ascii="Arial" w:hAnsi="Arial" w:cs="Arial"/>
          <w:sz w:val="20"/>
          <w:szCs w:val="20"/>
        </w:rPr>
        <w:t>,</w:t>
      </w:r>
      <w:r w:rsidRPr="001D49C9">
        <w:rPr>
          <w:rFonts w:ascii="Arial" w:hAnsi="Arial" w:cs="Arial"/>
          <w:sz w:val="20"/>
          <w:szCs w:val="20"/>
        </w:rPr>
        <w:t xml:space="preserve"> partly </w:t>
      </w:r>
      <w:proofErr w:type="gramStart"/>
      <w:r w:rsidR="00BD56E4" w:rsidRPr="001D49C9">
        <w:rPr>
          <w:rFonts w:ascii="Arial" w:hAnsi="Arial" w:cs="Arial"/>
          <w:sz w:val="20"/>
          <w:szCs w:val="20"/>
        </w:rPr>
        <w:t>as a result of</w:t>
      </w:r>
      <w:proofErr w:type="gramEnd"/>
      <w:r w:rsidRPr="001D49C9">
        <w:rPr>
          <w:rFonts w:ascii="Arial" w:hAnsi="Arial" w:cs="Arial"/>
          <w:sz w:val="20"/>
          <w:szCs w:val="20"/>
        </w:rPr>
        <w:t xml:space="preserve"> unsustainable agriculture, forestry</w:t>
      </w:r>
      <w:r w:rsidR="00FA5AD3" w:rsidRPr="001D49C9">
        <w:rPr>
          <w:rFonts w:ascii="Arial" w:hAnsi="Arial" w:cs="Arial"/>
          <w:sz w:val="20"/>
          <w:szCs w:val="20"/>
        </w:rPr>
        <w:t xml:space="preserve"> and</w:t>
      </w:r>
      <w:r w:rsidRPr="001D49C9">
        <w:rPr>
          <w:rFonts w:ascii="Arial" w:hAnsi="Arial" w:cs="Arial"/>
          <w:sz w:val="20"/>
          <w:szCs w:val="20"/>
        </w:rPr>
        <w:t xml:space="preserve"> fishery activities;</w:t>
      </w:r>
    </w:p>
    <w:p w14:paraId="33178EFE" w14:textId="77777777" w:rsidR="00BD56E4" w:rsidRPr="001D49C9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8805BE" w14:textId="41476729" w:rsidR="008E7DEE" w:rsidRPr="001D49C9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ACKNOWLEDGING </w:t>
      </w:r>
      <w:r w:rsidR="00FA5AD3" w:rsidRPr="001D49C9">
        <w:rPr>
          <w:rFonts w:ascii="Arial" w:hAnsi="Arial" w:cs="Arial"/>
          <w:sz w:val="20"/>
          <w:szCs w:val="20"/>
        </w:rPr>
        <w:t xml:space="preserve">that </w:t>
      </w:r>
      <w:r w:rsidRPr="001D49C9">
        <w:rPr>
          <w:rFonts w:ascii="Arial" w:hAnsi="Arial" w:cs="Arial"/>
          <w:sz w:val="20"/>
          <w:szCs w:val="20"/>
        </w:rPr>
        <w:t xml:space="preserve">human pressures increasingly disrupt global ecosystems </w:t>
      </w:r>
      <w:r w:rsidR="00D15F2D" w:rsidRPr="001D49C9">
        <w:rPr>
          <w:rFonts w:ascii="Arial" w:hAnsi="Arial" w:cs="Arial"/>
          <w:sz w:val="20"/>
          <w:szCs w:val="20"/>
        </w:rPr>
        <w:t>without regard for nature’s intrinsic value</w:t>
      </w:r>
      <w:r w:rsidRPr="001D49C9">
        <w:rPr>
          <w:rFonts w:ascii="Arial" w:hAnsi="Arial" w:cs="Arial"/>
          <w:sz w:val="20"/>
          <w:szCs w:val="20"/>
        </w:rPr>
        <w:t>;</w:t>
      </w:r>
    </w:p>
    <w:p w14:paraId="31720B51" w14:textId="77777777" w:rsidR="00BD56E4" w:rsidRPr="001D49C9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51370B" w14:textId="170D767D" w:rsidR="008E7DEE" w:rsidRPr="001D49C9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>RECOGNI</w:t>
      </w:r>
      <w:r w:rsidR="00820C72" w:rsidRPr="001D49C9">
        <w:rPr>
          <w:rFonts w:ascii="Arial" w:hAnsi="Arial" w:cs="Arial"/>
          <w:sz w:val="20"/>
          <w:szCs w:val="20"/>
        </w:rPr>
        <w:t>S</w:t>
      </w:r>
      <w:r w:rsidRPr="001D49C9">
        <w:rPr>
          <w:rFonts w:ascii="Arial" w:hAnsi="Arial" w:cs="Arial"/>
          <w:sz w:val="20"/>
          <w:szCs w:val="20"/>
        </w:rPr>
        <w:t xml:space="preserve">ING </w:t>
      </w:r>
      <w:r w:rsidR="00FA5AD3" w:rsidRPr="001D49C9">
        <w:rPr>
          <w:rFonts w:ascii="Arial" w:hAnsi="Arial" w:cs="Arial"/>
          <w:sz w:val="20"/>
          <w:szCs w:val="20"/>
        </w:rPr>
        <w:t>n</w:t>
      </w:r>
      <w:r w:rsidRPr="001D49C9">
        <w:rPr>
          <w:rFonts w:ascii="Arial" w:hAnsi="Arial" w:cs="Arial"/>
          <w:sz w:val="20"/>
          <w:szCs w:val="20"/>
        </w:rPr>
        <w:t>ature’s intrinsic value and the essential role of predators and other species as ecological regulators</w:t>
      </w:r>
      <w:r w:rsidR="00FA5AD3" w:rsidRPr="001D49C9">
        <w:rPr>
          <w:rFonts w:ascii="Arial" w:hAnsi="Arial" w:cs="Arial"/>
          <w:sz w:val="20"/>
          <w:szCs w:val="20"/>
        </w:rPr>
        <w:t>,</w:t>
      </w:r>
      <w:r w:rsidRPr="001D49C9">
        <w:rPr>
          <w:rFonts w:ascii="Arial" w:hAnsi="Arial" w:cs="Arial"/>
          <w:sz w:val="20"/>
          <w:szCs w:val="20"/>
        </w:rPr>
        <w:t xml:space="preserve"> maintaining resilient ecosystems and ecological recovery;</w:t>
      </w:r>
    </w:p>
    <w:p w14:paraId="665BBCE8" w14:textId="77777777" w:rsidR="00BD56E4" w:rsidRPr="001D49C9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B985DA" w14:textId="7A875CC4" w:rsidR="008E7DEE" w:rsidRPr="001D49C9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ASSERTING </w:t>
      </w:r>
      <w:r w:rsidR="00FA5AD3" w:rsidRPr="001D49C9">
        <w:rPr>
          <w:rFonts w:ascii="Arial" w:hAnsi="Arial" w:cs="Arial"/>
          <w:sz w:val="20"/>
          <w:szCs w:val="20"/>
        </w:rPr>
        <w:t xml:space="preserve">that </w:t>
      </w:r>
      <w:r w:rsidRPr="001D49C9">
        <w:rPr>
          <w:rFonts w:ascii="Arial" w:hAnsi="Arial" w:cs="Arial"/>
          <w:sz w:val="20"/>
          <w:szCs w:val="20"/>
        </w:rPr>
        <w:t>degraded landscapes</w:t>
      </w:r>
      <w:r w:rsidR="00FA5AD3" w:rsidRPr="001D49C9">
        <w:rPr>
          <w:rFonts w:ascii="Arial" w:hAnsi="Arial" w:cs="Arial"/>
          <w:sz w:val="20"/>
          <w:szCs w:val="20"/>
        </w:rPr>
        <w:t xml:space="preserve"> and </w:t>
      </w:r>
      <w:r w:rsidRPr="001D49C9">
        <w:rPr>
          <w:rFonts w:ascii="Arial" w:hAnsi="Arial" w:cs="Arial"/>
          <w:sz w:val="20"/>
          <w:szCs w:val="20"/>
        </w:rPr>
        <w:t>seascapes exacerbate human-wildlife conflict;</w:t>
      </w:r>
    </w:p>
    <w:p w14:paraId="3D38E5F9" w14:textId="527C09EC" w:rsidR="00AD2908" w:rsidRPr="001D49C9" w:rsidRDefault="00AD2908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68AAD0" w14:textId="2D81AE81" w:rsidR="00AD2908" w:rsidRPr="001D49C9" w:rsidRDefault="00AD2908" w:rsidP="00AD290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ALSO RECOGNISING the rights and role of Indigenous </w:t>
      </w:r>
      <w:r w:rsidR="00C12711">
        <w:rPr>
          <w:rFonts w:ascii="Arial" w:hAnsi="Arial" w:cs="Arial"/>
          <w:sz w:val="20"/>
          <w:szCs w:val="20"/>
        </w:rPr>
        <w:t>p</w:t>
      </w:r>
      <w:r w:rsidRPr="001D49C9">
        <w:rPr>
          <w:rFonts w:ascii="Arial" w:hAnsi="Arial" w:cs="Arial"/>
          <w:sz w:val="20"/>
          <w:szCs w:val="20"/>
        </w:rPr>
        <w:t>eoples</w:t>
      </w:r>
      <w:r w:rsidR="00CF6DCA" w:rsidRPr="001D49C9">
        <w:rPr>
          <w:rFonts w:ascii="Arial" w:hAnsi="Arial" w:cs="Arial"/>
          <w:sz w:val="20"/>
          <w:szCs w:val="20"/>
        </w:rPr>
        <w:t xml:space="preserve"> </w:t>
      </w:r>
      <w:r w:rsidR="008A7B4D" w:rsidRPr="001D49C9">
        <w:rPr>
          <w:rFonts w:ascii="Arial" w:hAnsi="Arial" w:cs="Arial"/>
          <w:sz w:val="20"/>
          <w:szCs w:val="20"/>
        </w:rPr>
        <w:t>as set out in</w:t>
      </w:r>
      <w:r w:rsidR="00CF6DCA" w:rsidRPr="001D49C9">
        <w:rPr>
          <w:rFonts w:ascii="Arial" w:hAnsi="Arial" w:cs="Arial"/>
          <w:sz w:val="20"/>
          <w:szCs w:val="20"/>
        </w:rPr>
        <w:t xml:space="preserve"> UN </w:t>
      </w:r>
      <w:r w:rsidR="0012392F" w:rsidRPr="001D49C9">
        <w:rPr>
          <w:rFonts w:ascii="Arial" w:hAnsi="Arial" w:cs="Arial"/>
          <w:sz w:val="20"/>
          <w:szCs w:val="20"/>
        </w:rPr>
        <w:t>Declaration</w:t>
      </w:r>
      <w:r w:rsidR="009043AE" w:rsidRPr="001D49C9">
        <w:rPr>
          <w:rFonts w:ascii="Arial" w:hAnsi="Arial" w:cs="Arial"/>
          <w:sz w:val="20"/>
          <w:szCs w:val="20"/>
        </w:rPr>
        <w:t xml:space="preserve"> on </w:t>
      </w:r>
      <w:r w:rsidR="000B1B9E" w:rsidRPr="001D49C9">
        <w:rPr>
          <w:rFonts w:ascii="Arial" w:hAnsi="Arial" w:cs="Arial"/>
          <w:sz w:val="20"/>
          <w:szCs w:val="20"/>
        </w:rPr>
        <w:t xml:space="preserve">the </w:t>
      </w:r>
      <w:r w:rsidR="009043AE" w:rsidRPr="001D49C9">
        <w:rPr>
          <w:rFonts w:ascii="Arial" w:hAnsi="Arial" w:cs="Arial"/>
          <w:sz w:val="20"/>
          <w:szCs w:val="20"/>
        </w:rPr>
        <w:t>Rights of Indigenous Peoples</w:t>
      </w:r>
      <w:r w:rsidR="00580612" w:rsidRPr="001D49C9">
        <w:rPr>
          <w:rFonts w:ascii="Arial" w:hAnsi="Arial" w:cs="Arial"/>
          <w:sz w:val="20"/>
          <w:szCs w:val="20"/>
        </w:rPr>
        <w:t>,</w:t>
      </w:r>
      <w:r w:rsidRPr="001D49C9">
        <w:rPr>
          <w:rFonts w:ascii="Arial" w:hAnsi="Arial" w:cs="Arial"/>
          <w:sz w:val="20"/>
          <w:szCs w:val="20"/>
        </w:rPr>
        <w:t xml:space="preserve"> </w:t>
      </w:r>
      <w:r w:rsidR="00B032A5" w:rsidRPr="001D49C9">
        <w:rPr>
          <w:rFonts w:ascii="Arial" w:hAnsi="Arial" w:cs="Arial"/>
          <w:sz w:val="20"/>
          <w:szCs w:val="20"/>
        </w:rPr>
        <w:t>as well as those of</w:t>
      </w:r>
      <w:r w:rsidR="000B1B9E" w:rsidRPr="001D49C9">
        <w:rPr>
          <w:rFonts w:ascii="Arial" w:hAnsi="Arial" w:cs="Arial"/>
          <w:sz w:val="20"/>
          <w:szCs w:val="20"/>
        </w:rPr>
        <w:t xml:space="preserve"> </w:t>
      </w:r>
      <w:r w:rsidRPr="001D49C9">
        <w:rPr>
          <w:rFonts w:ascii="Arial" w:hAnsi="Arial" w:cs="Arial"/>
          <w:sz w:val="20"/>
          <w:szCs w:val="20"/>
        </w:rPr>
        <w:t>local communities</w:t>
      </w:r>
      <w:r w:rsidR="00A66503" w:rsidRPr="001D49C9">
        <w:rPr>
          <w:rFonts w:ascii="Arial" w:hAnsi="Arial" w:cs="Arial"/>
          <w:sz w:val="20"/>
          <w:szCs w:val="20"/>
        </w:rPr>
        <w:t xml:space="preserve"> as set out in</w:t>
      </w:r>
      <w:r w:rsidR="002763B2" w:rsidRPr="001D49C9">
        <w:rPr>
          <w:rFonts w:ascii="Arial" w:hAnsi="Arial" w:cs="Arial"/>
          <w:sz w:val="20"/>
          <w:szCs w:val="20"/>
        </w:rPr>
        <w:t xml:space="preserve"> national</w:t>
      </w:r>
      <w:r w:rsidR="0093106B" w:rsidRPr="001D49C9">
        <w:rPr>
          <w:rFonts w:ascii="Arial" w:hAnsi="Arial" w:cs="Arial"/>
          <w:sz w:val="20"/>
          <w:szCs w:val="20"/>
        </w:rPr>
        <w:t xml:space="preserve"> and international</w:t>
      </w:r>
      <w:r w:rsidR="00A66503" w:rsidRPr="001D49C9">
        <w:rPr>
          <w:rFonts w:ascii="Arial" w:hAnsi="Arial" w:cs="Arial"/>
          <w:sz w:val="20"/>
          <w:szCs w:val="20"/>
        </w:rPr>
        <w:t xml:space="preserve"> human rights standards</w:t>
      </w:r>
      <w:r w:rsidRPr="001D49C9">
        <w:rPr>
          <w:rFonts w:ascii="Arial" w:hAnsi="Arial" w:cs="Arial"/>
          <w:sz w:val="20"/>
          <w:szCs w:val="20"/>
        </w:rPr>
        <w:t xml:space="preserve">, including their </w:t>
      </w:r>
      <w:r w:rsidR="00EF2D71" w:rsidRPr="001D49C9">
        <w:rPr>
          <w:rFonts w:ascii="Arial" w:hAnsi="Arial" w:cs="Arial"/>
          <w:sz w:val="20"/>
          <w:szCs w:val="20"/>
        </w:rPr>
        <w:t xml:space="preserve">sciences and </w:t>
      </w:r>
      <w:r w:rsidRPr="001D49C9">
        <w:rPr>
          <w:rFonts w:ascii="Arial" w:hAnsi="Arial" w:cs="Arial"/>
          <w:sz w:val="20"/>
          <w:szCs w:val="20"/>
        </w:rPr>
        <w:t xml:space="preserve">practices, innovations, wholistic worldviews, and Indigenous and traditional knowledge, in conserving nature and maintaining the health of ecosystems; </w:t>
      </w:r>
    </w:p>
    <w:p w14:paraId="30BBD991" w14:textId="77777777" w:rsidR="00766EAA" w:rsidRPr="001D49C9" w:rsidRDefault="00766EAA" w:rsidP="00AD290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6DECDD" w14:textId="66D4E4FF" w:rsidR="00AD2908" w:rsidRPr="001D49C9" w:rsidRDefault="00AD2908" w:rsidP="00AD290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>FURTHER RECOGNISING</w:t>
      </w:r>
      <w:r w:rsidR="00E66451" w:rsidRPr="001D49C9">
        <w:rPr>
          <w:rFonts w:ascii="Arial" w:hAnsi="Arial" w:cs="Arial"/>
          <w:sz w:val="20"/>
          <w:szCs w:val="20"/>
        </w:rPr>
        <w:t xml:space="preserve"> </w:t>
      </w:r>
      <w:r w:rsidRPr="001D49C9">
        <w:rPr>
          <w:rFonts w:ascii="Arial" w:hAnsi="Arial" w:cs="Arial"/>
          <w:sz w:val="20"/>
          <w:szCs w:val="20"/>
        </w:rPr>
        <w:t xml:space="preserve">the need for engagement of all rights-holders, including </w:t>
      </w:r>
      <w:r w:rsidR="00270D08" w:rsidRPr="001D49C9">
        <w:rPr>
          <w:rFonts w:ascii="Arial" w:hAnsi="Arial" w:cs="Arial"/>
          <w:sz w:val="20"/>
          <w:szCs w:val="20"/>
        </w:rPr>
        <w:t>nature’s intrinsic value</w:t>
      </w:r>
      <w:r w:rsidRPr="001D49C9">
        <w:rPr>
          <w:rFonts w:ascii="Arial" w:hAnsi="Arial" w:cs="Arial"/>
          <w:sz w:val="20"/>
          <w:szCs w:val="20"/>
        </w:rPr>
        <w:t>, to ensure support for ecological recovery focused on the well-being of both nature and humans;</w:t>
      </w:r>
    </w:p>
    <w:p w14:paraId="110BE3B0" w14:textId="77777777" w:rsidR="00AD2908" w:rsidRPr="001D49C9" w:rsidRDefault="00AD2908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2B21EF" w14:textId="77E6DB87" w:rsidR="00BD56E4" w:rsidRPr="001D49C9" w:rsidRDefault="00FA5AD3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CONVINCED that </w:t>
      </w:r>
      <w:r w:rsidR="008E7DEE" w:rsidRPr="001D49C9">
        <w:rPr>
          <w:rFonts w:ascii="Arial" w:hAnsi="Arial" w:cs="Arial"/>
          <w:sz w:val="20"/>
          <w:szCs w:val="20"/>
        </w:rPr>
        <w:t xml:space="preserve">ecological recovery requires stronger restoration strategies to enable </w:t>
      </w:r>
      <w:r w:rsidRPr="001D49C9">
        <w:rPr>
          <w:rFonts w:ascii="Arial" w:hAnsi="Arial" w:cs="Arial"/>
          <w:sz w:val="20"/>
          <w:szCs w:val="20"/>
        </w:rPr>
        <w:t>n</w:t>
      </w:r>
      <w:r w:rsidR="008E7DEE" w:rsidRPr="001D49C9">
        <w:rPr>
          <w:rFonts w:ascii="Arial" w:hAnsi="Arial" w:cs="Arial"/>
          <w:sz w:val="20"/>
          <w:szCs w:val="20"/>
        </w:rPr>
        <w:t>ature to thrive beyond anthropocentric and outdated species</w:t>
      </w:r>
      <w:r w:rsidRPr="001D49C9">
        <w:rPr>
          <w:rFonts w:ascii="Arial" w:hAnsi="Arial" w:cs="Arial"/>
          <w:sz w:val="20"/>
          <w:szCs w:val="20"/>
        </w:rPr>
        <w:t>-</w:t>
      </w:r>
      <w:r w:rsidR="008E7DEE" w:rsidRPr="001D49C9">
        <w:rPr>
          <w:rFonts w:ascii="Arial" w:hAnsi="Arial" w:cs="Arial"/>
          <w:sz w:val="20"/>
          <w:szCs w:val="20"/>
        </w:rPr>
        <w:t>management approaches;</w:t>
      </w:r>
    </w:p>
    <w:p w14:paraId="0FC7615E" w14:textId="5205F4EE" w:rsidR="00782CAA" w:rsidRPr="001D49C9" w:rsidRDefault="00782CAA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8336F0" w14:textId="46C16896" w:rsidR="00090C5A" w:rsidRPr="001D49C9" w:rsidRDefault="00854DA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CONCERNED that existing global policies </w:t>
      </w:r>
      <w:r w:rsidR="00F94323" w:rsidRPr="001D49C9">
        <w:rPr>
          <w:rFonts w:ascii="Arial" w:hAnsi="Arial" w:cs="Arial"/>
          <w:sz w:val="20"/>
          <w:szCs w:val="20"/>
        </w:rPr>
        <w:t>remain insufficient</w:t>
      </w:r>
      <w:r w:rsidR="006B277E" w:rsidRPr="001D49C9">
        <w:rPr>
          <w:rFonts w:ascii="Arial" w:hAnsi="Arial" w:cs="Arial"/>
          <w:sz w:val="20"/>
          <w:szCs w:val="20"/>
        </w:rPr>
        <w:t xml:space="preserve"> to keep</w:t>
      </w:r>
      <w:r w:rsidRPr="001D49C9">
        <w:rPr>
          <w:rFonts w:ascii="Arial" w:hAnsi="Arial" w:cs="Arial"/>
          <w:sz w:val="20"/>
          <w:szCs w:val="20"/>
        </w:rPr>
        <w:t xml:space="preserve"> the planet </w:t>
      </w:r>
      <w:r w:rsidR="006B277E" w:rsidRPr="001D49C9">
        <w:rPr>
          <w:rFonts w:ascii="Arial" w:hAnsi="Arial" w:cs="Arial"/>
          <w:sz w:val="20"/>
          <w:szCs w:val="20"/>
        </w:rPr>
        <w:t xml:space="preserve">within </w:t>
      </w:r>
      <w:r w:rsidR="00263086" w:rsidRPr="001D49C9">
        <w:rPr>
          <w:rFonts w:ascii="Arial" w:hAnsi="Arial" w:cs="Arial"/>
          <w:sz w:val="20"/>
          <w:szCs w:val="20"/>
        </w:rPr>
        <w:t xml:space="preserve">a safe ecological operating space </w:t>
      </w:r>
      <w:r w:rsidR="00BA1CC7" w:rsidRPr="001D49C9">
        <w:rPr>
          <w:rFonts w:ascii="Arial" w:hAnsi="Arial" w:cs="Arial"/>
          <w:sz w:val="20"/>
          <w:szCs w:val="20"/>
        </w:rPr>
        <w:t xml:space="preserve">as evidenced by </w:t>
      </w:r>
      <w:r w:rsidR="00BC535C" w:rsidRPr="001D49C9">
        <w:rPr>
          <w:rFonts w:ascii="Arial" w:hAnsi="Arial" w:cs="Arial"/>
          <w:sz w:val="20"/>
          <w:szCs w:val="20"/>
        </w:rPr>
        <w:t xml:space="preserve">the </w:t>
      </w:r>
      <w:r w:rsidR="00BA1CC7" w:rsidRPr="001D49C9">
        <w:rPr>
          <w:rFonts w:ascii="Arial" w:hAnsi="Arial" w:cs="Arial"/>
          <w:sz w:val="20"/>
          <w:szCs w:val="20"/>
        </w:rPr>
        <w:t>IUCN Rewilding Guidelines</w:t>
      </w:r>
      <w:r w:rsidR="00DE799B" w:rsidRPr="001D49C9">
        <w:rPr>
          <w:rFonts w:ascii="Arial" w:hAnsi="Arial" w:cs="Arial"/>
          <w:sz w:val="20"/>
          <w:szCs w:val="20"/>
        </w:rPr>
        <w:t>;</w:t>
      </w:r>
    </w:p>
    <w:p w14:paraId="399FBF2A" w14:textId="77777777" w:rsidR="00BD56E4" w:rsidRPr="001D49C9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67917F" w14:textId="16FC7842" w:rsidR="00214234" w:rsidRPr="001D49C9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>CONCERNED by the persistence of misinformation, cultural bias and politically driven decisions that undermine conservation;</w:t>
      </w:r>
    </w:p>
    <w:p w14:paraId="3A1062C8" w14:textId="57A3EEB9" w:rsidR="00C4511B" w:rsidRPr="001D49C9" w:rsidRDefault="00C4511B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3255FE" w14:textId="7B1D8E75" w:rsidR="00C4511B" w:rsidRPr="001D49C9" w:rsidRDefault="008E7DEE" w:rsidP="002C735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CONFIRMING </w:t>
      </w:r>
      <w:r w:rsidR="00A870D5" w:rsidRPr="001D49C9">
        <w:rPr>
          <w:rFonts w:ascii="Arial" w:hAnsi="Arial" w:cs="Arial"/>
          <w:sz w:val="20"/>
          <w:szCs w:val="20"/>
        </w:rPr>
        <w:t xml:space="preserve">that </w:t>
      </w:r>
      <w:r w:rsidR="00AB6CF9" w:rsidRPr="001D49C9">
        <w:rPr>
          <w:rFonts w:ascii="Arial" w:hAnsi="Arial" w:cs="Arial"/>
          <w:sz w:val="20"/>
          <w:szCs w:val="20"/>
        </w:rPr>
        <w:t xml:space="preserve">respectful and harmonious </w:t>
      </w:r>
      <w:r w:rsidRPr="001D49C9">
        <w:rPr>
          <w:rFonts w:ascii="Arial" w:hAnsi="Arial" w:cs="Arial"/>
          <w:sz w:val="20"/>
          <w:szCs w:val="20"/>
        </w:rPr>
        <w:t xml:space="preserve">coexistence </w:t>
      </w:r>
      <w:r w:rsidR="00721724" w:rsidRPr="001D49C9">
        <w:rPr>
          <w:rFonts w:ascii="Arial" w:hAnsi="Arial" w:cs="Arial"/>
          <w:sz w:val="20"/>
          <w:szCs w:val="20"/>
        </w:rPr>
        <w:t xml:space="preserve">can support building ecological processes </w:t>
      </w:r>
      <w:r w:rsidRPr="001D49C9">
        <w:rPr>
          <w:rFonts w:ascii="Arial" w:hAnsi="Arial" w:cs="Arial"/>
          <w:sz w:val="20"/>
          <w:szCs w:val="20"/>
        </w:rPr>
        <w:t xml:space="preserve">and ecosystem dynamics into restoration frameworks, for connectivity, integrity and </w:t>
      </w:r>
      <w:r w:rsidR="006219AA" w:rsidRPr="001D49C9">
        <w:rPr>
          <w:rFonts w:ascii="Arial" w:hAnsi="Arial" w:cs="Arial"/>
          <w:sz w:val="20"/>
          <w:szCs w:val="20"/>
        </w:rPr>
        <w:t xml:space="preserve">respecting </w:t>
      </w:r>
      <w:r w:rsidR="00A870D5" w:rsidRPr="001D49C9">
        <w:rPr>
          <w:rFonts w:ascii="Arial" w:hAnsi="Arial" w:cs="Arial"/>
          <w:sz w:val="20"/>
          <w:szCs w:val="20"/>
        </w:rPr>
        <w:t>n</w:t>
      </w:r>
      <w:r w:rsidRPr="001D49C9">
        <w:rPr>
          <w:rFonts w:ascii="Arial" w:hAnsi="Arial" w:cs="Arial"/>
          <w:sz w:val="20"/>
          <w:szCs w:val="20"/>
        </w:rPr>
        <w:t xml:space="preserve">ature’s intrinsic </w:t>
      </w:r>
      <w:r w:rsidR="00FF1A9C" w:rsidRPr="001D49C9">
        <w:rPr>
          <w:rFonts w:ascii="Arial" w:hAnsi="Arial" w:cs="Arial"/>
          <w:sz w:val="20"/>
          <w:szCs w:val="20"/>
        </w:rPr>
        <w:t>value</w:t>
      </w:r>
      <w:r w:rsidRPr="001D49C9">
        <w:rPr>
          <w:rFonts w:ascii="Arial" w:hAnsi="Arial" w:cs="Arial"/>
          <w:sz w:val="20"/>
          <w:szCs w:val="20"/>
        </w:rPr>
        <w:t>;</w:t>
      </w:r>
      <w:r w:rsidR="00A2316D" w:rsidRPr="001D49C9">
        <w:rPr>
          <w:rFonts w:ascii="Arial" w:hAnsi="Arial" w:cs="Arial"/>
          <w:sz w:val="20"/>
          <w:szCs w:val="20"/>
        </w:rPr>
        <w:t xml:space="preserve"> </w:t>
      </w:r>
      <w:r w:rsidR="00E738F7" w:rsidRPr="001D49C9">
        <w:rPr>
          <w:rFonts w:ascii="Arial" w:hAnsi="Arial" w:cs="Arial"/>
          <w:sz w:val="20"/>
          <w:szCs w:val="20"/>
        </w:rPr>
        <w:t>and</w:t>
      </w:r>
    </w:p>
    <w:p w14:paraId="6CEBFA1E" w14:textId="77777777" w:rsidR="00BD56E4" w:rsidRPr="001D49C9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34B93A" w14:textId="188C267E" w:rsidR="008E7DEE" w:rsidRPr="001D49C9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>RECALLING IUCN’</w:t>
      </w:r>
      <w:r w:rsidR="00792BC0" w:rsidRPr="001D49C9">
        <w:rPr>
          <w:rFonts w:ascii="Arial" w:hAnsi="Arial" w:cs="Arial"/>
          <w:sz w:val="20"/>
          <w:szCs w:val="20"/>
        </w:rPr>
        <w:t>s</w:t>
      </w:r>
      <w:r w:rsidRPr="001D49C9">
        <w:rPr>
          <w:rFonts w:ascii="Arial" w:hAnsi="Arial" w:cs="Arial"/>
          <w:sz w:val="20"/>
          <w:szCs w:val="20"/>
        </w:rPr>
        <w:t xml:space="preserve"> intrinsic support for coexistence, made effective when implemented alongside amplified restoration and science-based rewilding strategies, to mitigate biodiversity loss by combining with IUCN </w:t>
      </w:r>
      <w:r w:rsidR="00792BC0" w:rsidRPr="001D49C9">
        <w:rPr>
          <w:rFonts w:ascii="Arial" w:hAnsi="Arial" w:cs="Arial"/>
          <w:sz w:val="20"/>
          <w:szCs w:val="20"/>
        </w:rPr>
        <w:t>R</w:t>
      </w:r>
      <w:r w:rsidRPr="001D49C9">
        <w:rPr>
          <w:rFonts w:ascii="Arial" w:hAnsi="Arial" w:cs="Arial"/>
          <w:sz w:val="20"/>
          <w:szCs w:val="20"/>
        </w:rPr>
        <w:t>esolutions</w:t>
      </w:r>
      <w:r w:rsidR="001A42A1" w:rsidRPr="001D49C9">
        <w:rPr>
          <w:rFonts w:ascii="Arial" w:hAnsi="Arial" w:cs="Arial"/>
          <w:sz w:val="20"/>
          <w:szCs w:val="20"/>
        </w:rPr>
        <w:t>, notably</w:t>
      </w:r>
      <w:r w:rsidRPr="001D49C9">
        <w:rPr>
          <w:rFonts w:ascii="Arial" w:hAnsi="Arial" w:cs="Arial"/>
          <w:sz w:val="20"/>
          <w:szCs w:val="20"/>
        </w:rPr>
        <w:t>:</w:t>
      </w:r>
      <w:r w:rsidR="001A42A1" w:rsidRPr="001D49C9">
        <w:rPr>
          <w:rFonts w:ascii="Arial" w:hAnsi="Arial" w:cs="Arial"/>
          <w:sz w:val="20"/>
          <w:szCs w:val="20"/>
        </w:rPr>
        <w:t xml:space="preserve"> Resolution 5.100 </w:t>
      </w:r>
      <w:r w:rsidR="001A42A1" w:rsidRPr="001D49C9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IUCN's decision making</w:t>
      </w:r>
      <w:r w:rsidR="001A42A1" w:rsidRPr="001D49C9">
        <w:rPr>
          <w:rFonts w:ascii="Arial" w:hAnsi="Arial" w:cs="Arial"/>
          <w:sz w:val="20"/>
          <w:szCs w:val="20"/>
        </w:rPr>
        <w:t xml:space="preserve"> (Jeju, 2012); Resolution 7.116 </w:t>
      </w:r>
      <w:r w:rsidR="001A42A1" w:rsidRPr="001D49C9">
        <w:rPr>
          <w:rFonts w:ascii="Arial" w:hAnsi="Arial" w:cs="Arial"/>
          <w:i/>
          <w:iCs/>
          <w:sz w:val="20"/>
          <w:szCs w:val="20"/>
        </w:rPr>
        <w:t>Develop and implement a transformational and effective post-2020 global biodiversity framework</w:t>
      </w:r>
      <w:r w:rsidR="00792BC0" w:rsidRPr="001D49C9">
        <w:rPr>
          <w:rFonts w:ascii="Arial" w:hAnsi="Arial" w:cs="Arial"/>
          <w:sz w:val="20"/>
          <w:szCs w:val="20"/>
        </w:rPr>
        <w:t xml:space="preserve">, </w:t>
      </w:r>
      <w:r w:rsidR="001A42A1" w:rsidRPr="001D49C9">
        <w:rPr>
          <w:rFonts w:ascii="Arial" w:hAnsi="Arial" w:cs="Arial"/>
          <w:sz w:val="20"/>
          <w:szCs w:val="20"/>
        </w:rPr>
        <w:t xml:space="preserve">Resolution 7.093 </w:t>
      </w:r>
      <w:r w:rsidR="001A42A1" w:rsidRPr="001D49C9">
        <w:rPr>
          <w:rFonts w:ascii="Arial" w:hAnsi="Arial" w:cs="Arial"/>
          <w:i/>
          <w:iCs/>
          <w:sz w:val="20"/>
          <w:szCs w:val="20"/>
        </w:rPr>
        <w:t>A call for increased consideration of genetic diversity in IUCN planning and actions</w:t>
      </w:r>
      <w:r w:rsidR="001A42A1" w:rsidRPr="001D49C9">
        <w:rPr>
          <w:rFonts w:ascii="Arial" w:hAnsi="Arial" w:cs="Arial"/>
          <w:sz w:val="20"/>
          <w:szCs w:val="20"/>
        </w:rPr>
        <w:t xml:space="preserve"> and Resolution</w:t>
      </w:r>
      <w:r w:rsidR="009462C4" w:rsidRPr="001D49C9">
        <w:rPr>
          <w:rFonts w:ascii="Arial" w:hAnsi="Arial" w:cs="Arial"/>
          <w:sz w:val="20"/>
          <w:szCs w:val="20"/>
        </w:rPr>
        <w:t> </w:t>
      </w:r>
      <w:r w:rsidR="001A42A1" w:rsidRPr="001D49C9">
        <w:rPr>
          <w:rFonts w:ascii="Arial" w:hAnsi="Arial" w:cs="Arial"/>
          <w:sz w:val="20"/>
          <w:szCs w:val="20"/>
        </w:rPr>
        <w:t xml:space="preserve">7.101 </w:t>
      </w:r>
      <w:r w:rsidR="001A42A1" w:rsidRPr="001D49C9">
        <w:rPr>
          <w:rFonts w:ascii="Arial" w:hAnsi="Arial" w:cs="Arial"/>
          <w:i/>
          <w:iCs/>
          <w:sz w:val="20"/>
          <w:szCs w:val="20"/>
        </w:rPr>
        <w:t xml:space="preserve">Addressing human-wildlife conflict: fostering a safe and beneficial coexistence </w:t>
      </w:r>
      <w:r w:rsidR="006C7D68" w:rsidRPr="001D49C9">
        <w:rPr>
          <w:rFonts w:ascii="Arial" w:hAnsi="Arial" w:cs="Arial"/>
          <w:i/>
          <w:iCs/>
          <w:sz w:val="20"/>
          <w:szCs w:val="20"/>
        </w:rPr>
        <w:t>of people and wildlif</w:t>
      </w:r>
      <w:r w:rsidR="001918E0" w:rsidRPr="001D49C9">
        <w:rPr>
          <w:rFonts w:ascii="Arial" w:hAnsi="Arial" w:cs="Arial"/>
          <w:i/>
          <w:iCs/>
          <w:sz w:val="20"/>
          <w:szCs w:val="20"/>
        </w:rPr>
        <w:t>e</w:t>
      </w:r>
      <w:r w:rsidR="001918E0" w:rsidRPr="001D49C9">
        <w:rPr>
          <w:rFonts w:ascii="Arial" w:hAnsi="Arial" w:cs="Arial"/>
          <w:sz w:val="20"/>
          <w:szCs w:val="20"/>
        </w:rPr>
        <w:t xml:space="preserve"> (all three adopted in Marseille, 2020); </w:t>
      </w:r>
      <w:r w:rsidR="00792BC0" w:rsidRPr="001D49C9">
        <w:rPr>
          <w:rFonts w:ascii="Arial" w:hAnsi="Arial" w:cs="Arial"/>
          <w:sz w:val="20"/>
          <w:szCs w:val="20"/>
        </w:rPr>
        <w:t xml:space="preserve">and </w:t>
      </w:r>
      <w:r w:rsidR="00E738F7" w:rsidRPr="001D49C9">
        <w:rPr>
          <w:rFonts w:ascii="Arial" w:hAnsi="Arial" w:cs="Arial"/>
          <w:sz w:val="20"/>
          <w:szCs w:val="20"/>
        </w:rPr>
        <w:t xml:space="preserve">World Water Council Resolution 5 of 2024 and the </w:t>
      </w:r>
      <w:r w:rsidRPr="001D49C9">
        <w:rPr>
          <w:rFonts w:ascii="Arial" w:hAnsi="Arial" w:cs="Arial"/>
          <w:sz w:val="20"/>
          <w:szCs w:val="20"/>
        </w:rPr>
        <w:t>Kunming-Montreal Global Biodiversity Framework</w:t>
      </w:r>
      <w:r w:rsidR="00792BC0" w:rsidRPr="001D49C9">
        <w:rPr>
          <w:rFonts w:ascii="Arial" w:hAnsi="Arial" w:cs="Arial"/>
          <w:sz w:val="20"/>
          <w:szCs w:val="20"/>
        </w:rPr>
        <w:t>,</w:t>
      </w:r>
      <w:r w:rsidR="00E738F7" w:rsidRPr="001D49C9">
        <w:rPr>
          <w:rFonts w:ascii="Arial" w:hAnsi="Arial" w:cs="Arial"/>
          <w:sz w:val="20"/>
          <w:szCs w:val="20"/>
        </w:rPr>
        <w:t xml:space="preserve"> </w:t>
      </w:r>
      <w:r w:rsidRPr="001D49C9">
        <w:rPr>
          <w:rFonts w:ascii="Arial" w:hAnsi="Arial" w:cs="Arial"/>
          <w:sz w:val="20"/>
          <w:szCs w:val="20"/>
        </w:rPr>
        <w:t>all of which should be applied</w:t>
      </w:r>
      <w:r w:rsidR="00E738F7" w:rsidRPr="001D49C9">
        <w:rPr>
          <w:rFonts w:ascii="Arial" w:hAnsi="Arial" w:cs="Arial"/>
          <w:sz w:val="20"/>
          <w:szCs w:val="20"/>
        </w:rPr>
        <w:t>;</w:t>
      </w:r>
    </w:p>
    <w:p w14:paraId="7B98C289" w14:textId="77777777" w:rsidR="004359DD" w:rsidRPr="001D49C9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DA413A" w14:textId="77777777" w:rsidR="004359DD" w:rsidRPr="001D49C9" w:rsidRDefault="004359DD" w:rsidP="004359D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D49C9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60F5A6C7" w14:textId="77777777" w:rsidR="004359DD" w:rsidRPr="001D49C9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124B" w14:textId="7EFCFE38" w:rsidR="00775129" w:rsidRPr="001D49C9" w:rsidRDefault="00F45F29" w:rsidP="004359D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775129" w:rsidRPr="001D49C9">
        <w:rPr>
          <w:rFonts w:ascii="Arial" w:hAnsi="Arial" w:cs="Arial"/>
          <w:sz w:val="20"/>
          <w:szCs w:val="20"/>
        </w:rPr>
        <w:t>REQUESTS the Director General</w:t>
      </w:r>
      <w:r w:rsidR="14D9A018" w:rsidRPr="001D49C9">
        <w:rPr>
          <w:rFonts w:ascii="Arial" w:hAnsi="Arial" w:cs="Arial"/>
          <w:sz w:val="20"/>
          <w:szCs w:val="20"/>
        </w:rPr>
        <w:t xml:space="preserve"> </w:t>
      </w:r>
      <w:r w:rsidR="279F55CA" w:rsidRPr="001D49C9">
        <w:rPr>
          <w:rFonts w:ascii="Arial" w:hAnsi="Arial" w:cs="Arial"/>
          <w:sz w:val="20"/>
          <w:szCs w:val="20"/>
        </w:rPr>
        <w:t>and</w:t>
      </w:r>
      <w:r w:rsidR="00775129" w:rsidRPr="001D49C9">
        <w:rPr>
          <w:rFonts w:ascii="Arial" w:hAnsi="Arial" w:cs="Arial"/>
          <w:sz w:val="20"/>
          <w:szCs w:val="20"/>
        </w:rPr>
        <w:t xml:space="preserve"> IUCN Member</w:t>
      </w:r>
      <w:r w:rsidR="2C1DBD8F" w:rsidRPr="001D49C9">
        <w:rPr>
          <w:rFonts w:ascii="Arial" w:hAnsi="Arial" w:cs="Arial"/>
          <w:sz w:val="20"/>
          <w:szCs w:val="20"/>
        </w:rPr>
        <w:t>s</w:t>
      </w:r>
      <w:r w:rsidR="00775129" w:rsidRPr="001D49C9">
        <w:rPr>
          <w:rFonts w:ascii="Arial" w:hAnsi="Arial" w:cs="Arial"/>
          <w:sz w:val="20"/>
          <w:szCs w:val="20"/>
        </w:rPr>
        <w:t xml:space="preserve"> to:</w:t>
      </w:r>
    </w:p>
    <w:p w14:paraId="00A75DCC" w14:textId="77777777" w:rsidR="00D4448F" w:rsidRPr="001D49C9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09B997" w14:textId="69BC4B78" w:rsidR="00775129" w:rsidRPr="001D49C9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a. </w:t>
      </w:r>
      <w:proofErr w:type="gramStart"/>
      <w:r w:rsidRPr="001D49C9">
        <w:rPr>
          <w:rFonts w:ascii="Arial" w:hAnsi="Arial" w:cs="Arial"/>
          <w:sz w:val="20"/>
          <w:szCs w:val="20"/>
        </w:rPr>
        <w:t>ensure</w:t>
      </w:r>
      <w:proofErr w:type="gramEnd"/>
      <w:r w:rsidR="00775129" w:rsidRPr="001D49C9">
        <w:rPr>
          <w:rFonts w:ascii="Arial" w:hAnsi="Arial" w:cs="Arial"/>
          <w:sz w:val="20"/>
          <w:szCs w:val="20"/>
        </w:rPr>
        <w:t xml:space="preserve"> </w:t>
      </w:r>
      <w:r w:rsidRPr="001D49C9">
        <w:rPr>
          <w:rFonts w:ascii="Arial" w:hAnsi="Arial" w:cs="Arial"/>
          <w:sz w:val="20"/>
          <w:szCs w:val="20"/>
        </w:rPr>
        <w:t xml:space="preserve">that </w:t>
      </w:r>
      <w:r w:rsidR="00775129" w:rsidRPr="001D49C9">
        <w:rPr>
          <w:rFonts w:ascii="Arial" w:hAnsi="Arial" w:cs="Arial"/>
          <w:sz w:val="20"/>
          <w:szCs w:val="20"/>
        </w:rPr>
        <w:t>deep incorporation and accountability of existing resolutions</w:t>
      </w:r>
      <w:r w:rsidRPr="001D49C9">
        <w:rPr>
          <w:rFonts w:ascii="Arial" w:hAnsi="Arial" w:cs="Arial"/>
          <w:sz w:val="20"/>
          <w:szCs w:val="20"/>
        </w:rPr>
        <w:t>,</w:t>
      </w:r>
      <w:r w:rsidR="00775129" w:rsidRPr="001D49C9">
        <w:rPr>
          <w:rFonts w:ascii="Arial" w:hAnsi="Arial" w:cs="Arial"/>
          <w:sz w:val="20"/>
          <w:szCs w:val="20"/>
        </w:rPr>
        <w:t xml:space="preserve"> using best available scientific evidence across </w:t>
      </w:r>
      <w:r w:rsidRPr="001D49C9">
        <w:rPr>
          <w:rFonts w:ascii="Arial" w:hAnsi="Arial" w:cs="Arial"/>
          <w:sz w:val="20"/>
          <w:szCs w:val="20"/>
        </w:rPr>
        <w:t>C</w:t>
      </w:r>
      <w:r w:rsidR="00775129" w:rsidRPr="001D49C9">
        <w:rPr>
          <w:rFonts w:ascii="Arial" w:hAnsi="Arial" w:cs="Arial"/>
          <w:sz w:val="20"/>
          <w:szCs w:val="20"/>
        </w:rPr>
        <w:t>ommissions, guides decision-making for rewilding, restoration and the conservation of species in human-wildlife conflict,</w:t>
      </w:r>
      <w:r w:rsidR="00916D9D" w:rsidRPr="001D49C9">
        <w:rPr>
          <w:rFonts w:ascii="Arial" w:hAnsi="Arial" w:cs="Arial"/>
          <w:sz w:val="20"/>
          <w:szCs w:val="20"/>
        </w:rPr>
        <w:t xml:space="preserve"> prioritizing</w:t>
      </w:r>
      <w:r w:rsidR="00775129" w:rsidRPr="001D49C9">
        <w:rPr>
          <w:rFonts w:ascii="Arial" w:hAnsi="Arial" w:cs="Arial"/>
          <w:sz w:val="20"/>
          <w:szCs w:val="20"/>
        </w:rPr>
        <w:t xml:space="preserve"> ecological integrity and </w:t>
      </w:r>
      <w:r w:rsidR="00A84857" w:rsidRPr="001D49C9">
        <w:rPr>
          <w:rFonts w:ascii="Arial" w:hAnsi="Arial" w:cs="Arial"/>
          <w:sz w:val="20"/>
          <w:szCs w:val="20"/>
        </w:rPr>
        <w:t>w</w:t>
      </w:r>
      <w:r w:rsidR="00775129" w:rsidRPr="001D49C9">
        <w:rPr>
          <w:rFonts w:ascii="Arial" w:hAnsi="Arial" w:cs="Arial"/>
          <w:sz w:val="20"/>
          <w:szCs w:val="20"/>
        </w:rPr>
        <w:t>holistic governance;</w:t>
      </w:r>
    </w:p>
    <w:p w14:paraId="526E67F2" w14:textId="77777777" w:rsidR="00C456E9" w:rsidRPr="001D49C9" w:rsidRDefault="00C456E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E2AB51" w14:textId="422AC62A" w:rsidR="002D04C2" w:rsidRPr="001D49C9" w:rsidRDefault="002D04C2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D49C9">
        <w:rPr>
          <w:rFonts w:ascii="Arial" w:hAnsi="Arial" w:cs="Arial"/>
          <w:sz w:val="20"/>
          <w:szCs w:val="20"/>
        </w:rPr>
        <w:t xml:space="preserve">b. respect the customary practices of Indigenous </w:t>
      </w:r>
      <w:r w:rsidR="00F45F29">
        <w:rPr>
          <w:rFonts w:ascii="Arial" w:hAnsi="Arial" w:cs="Arial"/>
          <w:sz w:val="20"/>
          <w:szCs w:val="20"/>
        </w:rPr>
        <w:t>p</w:t>
      </w:r>
      <w:r w:rsidRPr="001D49C9">
        <w:rPr>
          <w:rFonts w:ascii="Arial" w:hAnsi="Arial" w:cs="Arial"/>
          <w:sz w:val="20"/>
          <w:szCs w:val="20"/>
        </w:rPr>
        <w:t xml:space="preserve">eoples and </w:t>
      </w:r>
      <w:r w:rsidR="00F45F29">
        <w:rPr>
          <w:rFonts w:ascii="Arial" w:hAnsi="Arial" w:cs="Arial"/>
          <w:sz w:val="20"/>
          <w:szCs w:val="20"/>
        </w:rPr>
        <w:t>L</w:t>
      </w:r>
      <w:r w:rsidRPr="001D49C9">
        <w:rPr>
          <w:rFonts w:ascii="Arial" w:hAnsi="Arial" w:cs="Arial"/>
          <w:sz w:val="20"/>
          <w:szCs w:val="20"/>
        </w:rPr>
        <w:t>ocal communities that contribute to the sustainable use of, and ethical coexistence with wildlife;</w:t>
      </w:r>
    </w:p>
    <w:p w14:paraId="37AF2085" w14:textId="77777777" w:rsidR="00AA186A" w:rsidRPr="001D49C9" w:rsidRDefault="00AA186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42D66F" w14:textId="5D9B205B" w:rsidR="009046CC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="009046CC" w:rsidRPr="001D49C9">
        <w:rPr>
          <w:rFonts w:ascii="Arial" w:hAnsi="Arial" w:cs="Arial"/>
          <w:sz w:val="20"/>
          <w:szCs w:val="20"/>
        </w:rPr>
        <w:t xml:space="preserve">REQUESTS the IUCN </w:t>
      </w:r>
      <w:r>
        <w:rPr>
          <w:rFonts w:ascii="Arial" w:hAnsi="Arial" w:cs="Arial"/>
          <w:sz w:val="20"/>
          <w:szCs w:val="20"/>
        </w:rPr>
        <w:t>Commission on Ecosystem Management (CEM)</w:t>
      </w:r>
      <w:r w:rsidR="009046CC" w:rsidRPr="001D49C9">
        <w:rPr>
          <w:rFonts w:ascii="Arial" w:hAnsi="Arial" w:cs="Arial"/>
          <w:sz w:val="20"/>
          <w:szCs w:val="20"/>
        </w:rPr>
        <w:t xml:space="preserve"> Rewilding </w:t>
      </w:r>
      <w:r>
        <w:rPr>
          <w:rFonts w:ascii="Arial" w:hAnsi="Arial" w:cs="Arial"/>
          <w:sz w:val="20"/>
          <w:szCs w:val="20"/>
        </w:rPr>
        <w:t xml:space="preserve">Thematic </w:t>
      </w:r>
      <w:r w:rsidR="009046CC" w:rsidRPr="001D49C9">
        <w:rPr>
          <w:rFonts w:ascii="Arial" w:hAnsi="Arial" w:cs="Arial"/>
          <w:sz w:val="20"/>
          <w:szCs w:val="20"/>
        </w:rPr>
        <w:t>Group (RTG)</w:t>
      </w:r>
      <w:r w:rsidR="00015DE6" w:rsidRPr="001D49C9">
        <w:rPr>
          <w:rFonts w:ascii="Arial" w:hAnsi="Arial" w:cs="Arial"/>
          <w:sz w:val="20"/>
          <w:szCs w:val="20"/>
        </w:rPr>
        <w:t xml:space="preserve"> to</w:t>
      </w:r>
      <w:r w:rsidR="009046CC" w:rsidRPr="001D49C9">
        <w:rPr>
          <w:rFonts w:ascii="Arial" w:hAnsi="Arial" w:cs="Arial"/>
          <w:sz w:val="20"/>
          <w:szCs w:val="20"/>
        </w:rPr>
        <w:t>:</w:t>
      </w:r>
    </w:p>
    <w:p w14:paraId="78BD201E" w14:textId="77777777" w:rsidR="0043413C" w:rsidRPr="001D49C9" w:rsidRDefault="0043413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954392" w14:textId="498B1F3E" w:rsidR="007E197D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="00AA186A" w:rsidRPr="001D49C9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D76B7E" w:rsidRPr="001D49C9">
        <w:rPr>
          <w:rFonts w:ascii="Arial" w:hAnsi="Arial" w:cs="Arial"/>
          <w:sz w:val="20"/>
          <w:szCs w:val="20"/>
        </w:rPr>
        <w:t>d</w:t>
      </w:r>
      <w:r w:rsidR="007E197D" w:rsidRPr="001D49C9">
        <w:rPr>
          <w:rFonts w:ascii="Arial" w:hAnsi="Arial" w:cs="Arial"/>
          <w:sz w:val="20"/>
          <w:szCs w:val="20"/>
        </w:rPr>
        <w:t>evelop</w:t>
      </w:r>
      <w:proofErr w:type="gramEnd"/>
      <w:r w:rsidR="007E197D" w:rsidRPr="001D49C9">
        <w:rPr>
          <w:rFonts w:ascii="Arial" w:hAnsi="Arial" w:cs="Arial"/>
          <w:sz w:val="20"/>
          <w:szCs w:val="20"/>
        </w:rPr>
        <w:t xml:space="preserve"> a rewilding and co-existence specific set of guidelines</w:t>
      </w:r>
      <w:r w:rsidR="003A2A60" w:rsidRPr="001D49C9">
        <w:rPr>
          <w:rFonts w:ascii="Arial" w:hAnsi="Arial" w:cs="Arial"/>
          <w:sz w:val="20"/>
          <w:szCs w:val="20"/>
        </w:rPr>
        <w:t xml:space="preserve"> developed </w:t>
      </w:r>
      <w:r w:rsidR="001A7372" w:rsidRPr="001D49C9">
        <w:rPr>
          <w:rFonts w:ascii="Arial" w:hAnsi="Arial" w:cs="Arial"/>
          <w:sz w:val="20"/>
          <w:szCs w:val="20"/>
        </w:rPr>
        <w:t xml:space="preserve">in collaboration with IUCN human-wildlife conflicts and coexistence </w:t>
      </w:r>
      <w:proofErr w:type="gramStart"/>
      <w:r w:rsidR="001A7372" w:rsidRPr="001D49C9">
        <w:rPr>
          <w:rFonts w:ascii="Arial" w:hAnsi="Arial" w:cs="Arial"/>
          <w:sz w:val="20"/>
          <w:szCs w:val="20"/>
        </w:rPr>
        <w:t>specialists</w:t>
      </w:r>
      <w:proofErr w:type="gramEnd"/>
      <w:r w:rsidR="001A7372" w:rsidRPr="001D49C9">
        <w:rPr>
          <w:rFonts w:ascii="Arial" w:hAnsi="Arial" w:cs="Arial"/>
          <w:sz w:val="20"/>
          <w:szCs w:val="20"/>
        </w:rPr>
        <w:t xml:space="preserve"> group</w:t>
      </w:r>
      <w:r w:rsidR="007E197D" w:rsidRPr="001D49C9">
        <w:rPr>
          <w:rFonts w:ascii="Arial" w:hAnsi="Arial" w:cs="Arial"/>
          <w:sz w:val="20"/>
          <w:szCs w:val="20"/>
        </w:rPr>
        <w:t>;</w:t>
      </w:r>
    </w:p>
    <w:p w14:paraId="4BCB425F" w14:textId="77777777" w:rsidR="007E197D" w:rsidRPr="001D49C9" w:rsidRDefault="007E197D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4CA450" w14:textId="4F09BE90" w:rsidR="00AA186A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="007E197D" w:rsidRPr="001D49C9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097A52" w:rsidRPr="001D49C9">
        <w:rPr>
          <w:rFonts w:ascii="Arial" w:hAnsi="Arial" w:cs="Arial"/>
          <w:sz w:val="20"/>
          <w:szCs w:val="20"/>
        </w:rPr>
        <w:t>promote</w:t>
      </w:r>
      <w:proofErr w:type="gramEnd"/>
      <w:r w:rsidR="00097A52" w:rsidRPr="001D49C9">
        <w:rPr>
          <w:rFonts w:ascii="Arial" w:hAnsi="Arial" w:cs="Arial"/>
          <w:sz w:val="20"/>
          <w:szCs w:val="20"/>
        </w:rPr>
        <w:t xml:space="preserve"> integration</w:t>
      </w:r>
      <w:r w:rsidR="003A4D91" w:rsidRPr="001D49C9">
        <w:rPr>
          <w:rFonts w:ascii="Arial" w:hAnsi="Arial" w:cs="Arial"/>
          <w:sz w:val="20"/>
          <w:szCs w:val="20"/>
        </w:rPr>
        <w:t xml:space="preserve"> of </w:t>
      </w:r>
      <w:r w:rsidR="00A47BEF" w:rsidRPr="001D49C9">
        <w:rPr>
          <w:rFonts w:ascii="Arial" w:hAnsi="Arial" w:cs="Arial"/>
          <w:sz w:val="20"/>
          <w:szCs w:val="20"/>
        </w:rPr>
        <w:t>rewilding</w:t>
      </w:r>
      <w:r w:rsidR="003A4D91" w:rsidRPr="001D49C9">
        <w:rPr>
          <w:rFonts w:ascii="Arial" w:hAnsi="Arial" w:cs="Arial"/>
          <w:sz w:val="20"/>
          <w:szCs w:val="20"/>
        </w:rPr>
        <w:t xml:space="preserve"> </w:t>
      </w:r>
      <w:r w:rsidR="00273DAB" w:rsidRPr="001D49C9">
        <w:rPr>
          <w:rFonts w:ascii="Arial" w:hAnsi="Arial" w:cs="Arial"/>
          <w:sz w:val="20"/>
          <w:szCs w:val="20"/>
        </w:rPr>
        <w:t xml:space="preserve">and </w:t>
      </w:r>
      <w:r w:rsidR="00A47BEF" w:rsidRPr="001D49C9">
        <w:rPr>
          <w:rFonts w:ascii="Arial" w:hAnsi="Arial" w:cs="Arial"/>
          <w:sz w:val="20"/>
          <w:szCs w:val="20"/>
        </w:rPr>
        <w:t>coexistence</w:t>
      </w:r>
      <w:r w:rsidR="001A5329" w:rsidRPr="001D49C9">
        <w:rPr>
          <w:rFonts w:ascii="Arial" w:hAnsi="Arial" w:cs="Arial"/>
          <w:sz w:val="20"/>
          <w:szCs w:val="20"/>
        </w:rPr>
        <w:t xml:space="preserve"> into</w:t>
      </w:r>
      <w:r w:rsidR="003A4D91" w:rsidRPr="001D49C9">
        <w:rPr>
          <w:rFonts w:ascii="Arial" w:hAnsi="Arial" w:cs="Arial"/>
          <w:sz w:val="20"/>
          <w:szCs w:val="20"/>
        </w:rPr>
        <w:t xml:space="preserve"> </w:t>
      </w:r>
      <w:r w:rsidR="00D95CEF" w:rsidRPr="001D49C9">
        <w:rPr>
          <w:rFonts w:ascii="Arial" w:hAnsi="Arial" w:cs="Arial"/>
          <w:sz w:val="20"/>
          <w:szCs w:val="20"/>
        </w:rPr>
        <w:t xml:space="preserve">relevant </w:t>
      </w:r>
      <w:r w:rsidR="00A47BEF" w:rsidRPr="001D49C9">
        <w:rPr>
          <w:rFonts w:ascii="Arial" w:hAnsi="Arial" w:cs="Arial"/>
          <w:sz w:val="20"/>
          <w:szCs w:val="20"/>
        </w:rPr>
        <w:t>regulatory frameworks, for recovery of wild habitats and species</w:t>
      </w:r>
      <w:r w:rsidR="00AA186A" w:rsidRPr="001D49C9">
        <w:rPr>
          <w:rFonts w:ascii="Arial" w:hAnsi="Arial" w:cs="Arial"/>
          <w:sz w:val="20"/>
          <w:szCs w:val="20"/>
        </w:rPr>
        <w:t>;</w:t>
      </w:r>
    </w:p>
    <w:p w14:paraId="29D46131" w14:textId="77777777" w:rsidR="008B250A" w:rsidRPr="001D49C9" w:rsidRDefault="008B250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E4DE93" w14:textId="1502CBC6" w:rsidR="008B250A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8B250A" w:rsidRPr="001D49C9">
        <w:rPr>
          <w:rFonts w:ascii="Arial" w:hAnsi="Arial" w:cs="Arial"/>
          <w:sz w:val="20"/>
          <w:szCs w:val="20"/>
        </w:rPr>
        <w:t xml:space="preserve">. </w:t>
      </w:r>
      <w:r w:rsidR="002007A5" w:rsidRPr="001D49C9">
        <w:rPr>
          <w:rFonts w:ascii="Arial" w:hAnsi="Arial" w:cs="Arial"/>
          <w:sz w:val="20"/>
          <w:szCs w:val="20"/>
        </w:rPr>
        <w:t xml:space="preserve">build on the planned work within the RTG to design &amp; build of effective monitoring and reporting methods to inform ongoing mitigation and adaptation into rewilding and coexistence programmes </w:t>
      </w:r>
      <w:r w:rsidR="0054424D" w:rsidRPr="001D49C9">
        <w:rPr>
          <w:rFonts w:ascii="Arial" w:hAnsi="Arial" w:cs="Arial"/>
          <w:sz w:val="20"/>
          <w:szCs w:val="20"/>
        </w:rPr>
        <w:t>by</w:t>
      </w:r>
      <w:r w:rsidR="002007A5" w:rsidRPr="001D49C9">
        <w:rPr>
          <w:rFonts w:ascii="Arial" w:hAnsi="Arial" w:cs="Arial"/>
          <w:sz w:val="20"/>
          <w:szCs w:val="20"/>
        </w:rPr>
        <w:t xml:space="preserve"> Member Organisations and States;</w:t>
      </w:r>
    </w:p>
    <w:p w14:paraId="0278CBF5" w14:textId="77777777" w:rsidR="00AE05EB" w:rsidRPr="001D49C9" w:rsidRDefault="00AE05EB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CD709B8" w14:textId="4937FB9B" w:rsidR="00AE05EB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AE05EB" w:rsidRPr="001D49C9">
        <w:rPr>
          <w:rFonts w:ascii="Arial" w:hAnsi="Arial" w:cs="Arial"/>
          <w:sz w:val="20"/>
          <w:szCs w:val="20"/>
        </w:rPr>
        <w:t xml:space="preserve">. </w:t>
      </w:r>
      <w:r w:rsidR="00A24A80" w:rsidRPr="001D49C9">
        <w:rPr>
          <w:rFonts w:ascii="Arial" w:hAnsi="Arial" w:cs="Arial"/>
          <w:sz w:val="20"/>
          <w:szCs w:val="20"/>
        </w:rPr>
        <w:t>support further research for the RTG with the aim to transition landscapes towards ecological integrity, protecting, connecting, restoring and encouraging human adaptations to reduce exploitation and loss;</w:t>
      </w:r>
    </w:p>
    <w:p w14:paraId="50A903FB" w14:textId="77777777" w:rsidR="00483C4A" w:rsidRPr="001D49C9" w:rsidRDefault="00483C4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FB50CD6" w14:textId="695A4F9C" w:rsidR="00483C4A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="00483C4A" w:rsidRPr="001D49C9">
        <w:rPr>
          <w:rFonts w:ascii="Arial" w:hAnsi="Arial" w:cs="Arial"/>
          <w:sz w:val="20"/>
          <w:szCs w:val="20"/>
        </w:rPr>
        <w:t xml:space="preserve">. </w:t>
      </w:r>
      <w:proofErr w:type="gramStart"/>
      <w:r w:rsidR="00D23ADA" w:rsidRPr="001D49C9">
        <w:rPr>
          <w:rFonts w:ascii="Arial" w:hAnsi="Arial" w:cs="Arial"/>
          <w:sz w:val="20"/>
          <w:szCs w:val="20"/>
        </w:rPr>
        <w:t>e</w:t>
      </w:r>
      <w:r w:rsidR="00483C4A" w:rsidRPr="001D49C9">
        <w:rPr>
          <w:rFonts w:ascii="Arial" w:hAnsi="Arial" w:cs="Arial"/>
          <w:sz w:val="20"/>
          <w:szCs w:val="20"/>
        </w:rPr>
        <w:t>ncourage</w:t>
      </w:r>
      <w:proofErr w:type="gramEnd"/>
      <w:r w:rsidR="00483C4A" w:rsidRPr="001D49C9">
        <w:rPr>
          <w:rFonts w:ascii="Arial" w:hAnsi="Arial" w:cs="Arial"/>
          <w:sz w:val="20"/>
          <w:szCs w:val="20"/>
        </w:rPr>
        <w:t xml:space="preserve"> the facilitation the exchange of experiences between Members, States and regions to scale up successful rewilding and coexistence models; and</w:t>
      </w:r>
    </w:p>
    <w:p w14:paraId="23D51DE0" w14:textId="77777777" w:rsidR="00483C4A" w:rsidRPr="001D49C9" w:rsidRDefault="00483C4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E880FA" w14:textId="32AC8C60" w:rsidR="00483C4A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="00483C4A" w:rsidRPr="001D49C9">
        <w:rPr>
          <w:rFonts w:ascii="Arial" w:hAnsi="Arial" w:cs="Arial"/>
          <w:sz w:val="20"/>
          <w:szCs w:val="20"/>
        </w:rPr>
        <w:t xml:space="preserve">. </w:t>
      </w:r>
      <w:r w:rsidR="0086455E" w:rsidRPr="001D49C9">
        <w:rPr>
          <w:rFonts w:ascii="Arial" w:hAnsi="Arial" w:cs="Arial"/>
          <w:sz w:val="20"/>
          <w:szCs w:val="20"/>
        </w:rPr>
        <w:t>increase efforts to raise awareness among rural communities through support from Member Organisations, about required shifts and associated benefits;</w:t>
      </w:r>
    </w:p>
    <w:p w14:paraId="6348A658" w14:textId="77777777" w:rsidR="0086455E" w:rsidRPr="001D49C9" w:rsidRDefault="0086455E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F9A0EF" w14:textId="1F57FB54" w:rsidR="0086455E" w:rsidRPr="001D49C9" w:rsidRDefault="00F45F29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</w:t>
      </w:r>
      <w:r w:rsidR="0086455E" w:rsidRPr="001D49C9">
        <w:rPr>
          <w:rFonts w:ascii="Arial" w:hAnsi="Arial" w:cs="Arial"/>
          <w:sz w:val="20"/>
          <w:szCs w:val="20"/>
        </w:rPr>
        <w:t xml:space="preserve">. support development of ecological reality mapping to better guide ambitious rewilding, to support fully dynamic natural processes accounting for species behaviour </w:t>
      </w:r>
      <w:r w:rsidR="004F6846" w:rsidRPr="001D49C9">
        <w:rPr>
          <w:rFonts w:ascii="Arial" w:hAnsi="Arial" w:cs="Arial"/>
          <w:sz w:val="20"/>
          <w:szCs w:val="20"/>
        </w:rPr>
        <w:t xml:space="preserve">and </w:t>
      </w:r>
      <w:r w:rsidR="00C81EAF" w:rsidRPr="001D49C9">
        <w:rPr>
          <w:rFonts w:ascii="Arial" w:hAnsi="Arial" w:cs="Arial"/>
          <w:sz w:val="20"/>
          <w:szCs w:val="20"/>
        </w:rPr>
        <w:t>contribute to</w:t>
      </w:r>
      <w:r w:rsidR="004F7607" w:rsidRPr="001D49C9">
        <w:rPr>
          <w:rFonts w:ascii="Arial" w:hAnsi="Arial" w:cs="Arial"/>
          <w:sz w:val="20"/>
          <w:szCs w:val="20"/>
        </w:rPr>
        <w:t xml:space="preserve"> </w:t>
      </w:r>
      <w:r w:rsidR="0086455E" w:rsidRPr="001D49C9">
        <w:rPr>
          <w:rFonts w:ascii="Arial" w:hAnsi="Arial" w:cs="Arial"/>
          <w:sz w:val="20"/>
          <w:szCs w:val="20"/>
        </w:rPr>
        <w:t>national and cross-border recovery plans.</w:t>
      </w:r>
    </w:p>
    <w:p w14:paraId="52BF6C31" w14:textId="77777777" w:rsidR="00483C4A" w:rsidRPr="001D49C9" w:rsidRDefault="00483C4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206753" w14:textId="77777777" w:rsidR="00483C4A" w:rsidRPr="001D49C9" w:rsidRDefault="00483C4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17EC69" w14:textId="77777777" w:rsidR="00BC5136" w:rsidRPr="001D49C9" w:rsidRDefault="00BC5136" w:rsidP="001C72D6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C5136" w:rsidRPr="001D49C9" w:rsidSect="00BC5136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568"/>
    <w:multiLevelType w:val="multilevel"/>
    <w:tmpl w:val="8FE4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184F7"/>
    <w:multiLevelType w:val="hybridMultilevel"/>
    <w:tmpl w:val="FFFFFFFF"/>
    <w:lvl w:ilvl="0" w:tplc="0B8EACA2">
      <w:start w:val="1"/>
      <w:numFmt w:val="decimal"/>
      <w:lvlText w:val="%1."/>
      <w:lvlJc w:val="left"/>
      <w:pPr>
        <w:ind w:left="720" w:hanging="360"/>
      </w:pPr>
    </w:lvl>
    <w:lvl w:ilvl="1" w:tplc="3EE2EF14">
      <w:start w:val="1"/>
      <w:numFmt w:val="lowerLetter"/>
      <w:lvlText w:val="%2."/>
      <w:lvlJc w:val="left"/>
      <w:pPr>
        <w:ind w:left="1440" w:hanging="360"/>
      </w:pPr>
    </w:lvl>
    <w:lvl w:ilvl="2" w:tplc="772C61DA">
      <w:start w:val="1"/>
      <w:numFmt w:val="lowerRoman"/>
      <w:lvlText w:val="%3."/>
      <w:lvlJc w:val="right"/>
      <w:pPr>
        <w:ind w:left="2160" w:hanging="180"/>
      </w:pPr>
    </w:lvl>
    <w:lvl w:ilvl="3" w:tplc="53F41F60">
      <w:start w:val="1"/>
      <w:numFmt w:val="decimal"/>
      <w:lvlText w:val="%4."/>
      <w:lvlJc w:val="left"/>
      <w:pPr>
        <w:ind w:left="2880" w:hanging="360"/>
      </w:pPr>
    </w:lvl>
    <w:lvl w:ilvl="4" w:tplc="2794AE9E">
      <w:start w:val="1"/>
      <w:numFmt w:val="lowerLetter"/>
      <w:lvlText w:val="%5."/>
      <w:lvlJc w:val="left"/>
      <w:pPr>
        <w:ind w:left="3600" w:hanging="360"/>
      </w:pPr>
    </w:lvl>
    <w:lvl w:ilvl="5" w:tplc="582AD9E0">
      <w:start w:val="1"/>
      <w:numFmt w:val="lowerRoman"/>
      <w:lvlText w:val="%6."/>
      <w:lvlJc w:val="right"/>
      <w:pPr>
        <w:ind w:left="4320" w:hanging="180"/>
      </w:pPr>
    </w:lvl>
    <w:lvl w:ilvl="6" w:tplc="04AC9C86">
      <w:start w:val="1"/>
      <w:numFmt w:val="decimal"/>
      <w:lvlText w:val="%7."/>
      <w:lvlJc w:val="left"/>
      <w:pPr>
        <w:ind w:left="5040" w:hanging="360"/>
      </w:pPr>
    </w:lvl>
    <w:lvl w:ilvl="7" w:tplc="3BD02228">
      <w:start w:val="1"/>
      <w:numFmt w:val="lowerLetter"/>
      <w:lvlText w:val="%8."/>
      <w:lvlJc w:val="left"/>
      <w:pPr>
        <w:ind w:left="5760" w:hanging="360"/>
      </w:pPr>
    </w:lvl>
    <w:lvl w:ilvl="8" w:tplc="BCA6B6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4F73"/>
    <w:multiLevelType w:val="hybridMultilevel"/>
    <w:tmpl w:val="FFFFFFFF"/>
    <w:lvl w:ilvl="0" w:tplc="48069524">
      <w:start w:val="1"/>
      <w:numFmt w:val="lowerLetter"/>
      <w:lvlText w:val="%1."/>
      <w:lvlJc w:val="left"/>
      <w:pPr>
        <w:ind w:left="720" w:hanging="360"/>
      </w:pPr>
    </w:lvl>
    <w:lvl w:ilvl="1" w:tplc="1378335E">
      <w:start w:val="1"/>
      <w:numFmt w:val="lowerLetter"/>
      <w:lvlText w:val="%2."/>
      <w:lvlJc w:val="left"/>
      <w:pPr>
        <w:ind w:left="1440" w:hanging="360"/>
      </w:pPr>
    </w:lvl>
    <w:lvl w:ilvl="2" w:tplc="13DC1D92">
      <w:start w:val="1"/>
      <w:numFmt w:val="lowerRoman"/>
      <w:lvlText w:val="%3."/>
      <w:lvlJc w:val="right"/>
      <w:pPr>
        <w:ind w:left="2160" w:hanging="180"/>
      </w:pPr>
    </w:lvl>
    <w:lvl w:ilvl="3" w:tplc="CB6CA2EE">
      <w:start w:val="1"/>
      <w:numFmt w:val="decimal"/>
      <w:lvlText w:val="%4."/>
      <w:lvlJc w:val="left"/>
      <w:pPr>
        <w:ind w:left="2880" w:hanging="360"/>
      </w:pPr>
    </w:lvl>
    <w:lvl w:ilvl="4" w:tplc="374CD072">
      <w:start w:val="1"/>
      <w:numFmt w:val="lowerLetter"/>
      <w:lvlText w:val="%5."/>
      <w:lvlJc w:val="left"/>
      <w:pPr>
        <w:ind w:left="3600" w:hanging="360"/>
      </w:pPr>
    </w:lvl>
    <w:lvl w:ilvl="5" w:tplc="5A500F62">
      <w:start w:val="1"/>
      <w:numFmt w:val="lowerRoman"/>
      <w:lvlText w:val="%6."/>
      <w:lvlJc w:val="right"/>
      <w:pPr>
        <w:ind w:left="4320" w:hanging="180"/>
      </w:pPr>
    </w:lvl>
    <w:lvl w:ilvl="6" w:tplc="62FE0E9C">
      <w:start w:val="1"/>
      <w:numFmt w:val="decimal"/>
      <w:lvlText w:val="%7."/>
      <w:lvlJc w:val="left"/>
      <w:pPr>
        <w:ind w:left="5040" w:hanging="360"/>
      </w:pPr>
    </w:lvl>
    <w:lvl w:ilvl="7" w:tplc="D7E051F0">
      <w:start w:val="1"/>
      <w:numFmt w:val="lowerLetter"/>
      <w:lvlText w:val="%8."/>
      <w:lvlJc w:val="left"/>
      <w:pPr>
        <w:ind w:left="5760" w:hanging="360"/>
      </w:pPr>
    </w:lvl>
    <w:lvl w:ilvl="8" w:tplc="CD3E7B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C46F7"/>
    <w:multiLevelType w:val="hybridMultilevel"/>
    <w:tmpl w:val="68B2E7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F48A44"/>
    <w:multiLevelType w:val="hybridMultilevel"/>
    <w:tmpl w:val="FFFFFFFF"/>
    <w:lvl w:ilvl="0" w:tplc="117C427C">
      <w:start w:val="1"/>
      <w:numFmt w:val="lowerRoman"/>
      <w:lvlText w:val="%1."/>
      <w:lvlJc w:val="left"/>
      <w:pPr>
        <w:ind w:left="720" w:hanging="360"/>
      </w:pPr>
    </w:lvl>
    <w:lvl w:ilvl="1" w:tplc="06A8DE80">
      <w:start w:val="1"/>
      <w:numFmt w:val="lowerLetter"/>
      <w:lvlText w:val="%2."/>
      <w:lvlJc w:val="left"/>
      <w:pPr>
        <w:ind w:left="1440" w:hanging="360"/>
      </w:pPr>
    </w:lvl>
    <w:lvl w:ilvl="2" w:tplc="775459EC">
      <w:start w:val="1"/>
      <w:numFmt w:val="lowerRoman"/>
      <w:lvlText w:val="%3."/>
      <w:lvlJc w:val="right"/>
      <w:pPr>
        <w:ind w:left="2160" w:hanging="180"/>
      </w:pPr>
    </w:lvl>
    <w:lvl w:ilvl="3" w:tplc="0E342364">
      <w:start w:val="1"/>
      <w:numFmt w:val="decimal"/>
      <w:lvlText w:val="%4."/>
      <w:lvlJc w:val="left"/>
      <w:pPr>
        <w:ind w:left="2880" w:hanging="360"/>
      </w:pPr>
    </w:lvl>
    <w:lvl w:ilvl="4" w:tplc="FE64EA7A">
      <w:start w:val="1"/>
      <w:numFmt w:val="lowerLetter"/>
      <w:lvlText w:val="%5."/>
      <w:lvlJc w:val="left"/>
      <w:pPr>
        <w:ind w:left="3600" w:hanging="360"/>
      </w:pPr>
    </w:lvl>
    <w:lvl w:ilvl="5" w:tplc="E6340198">
      <w:start w:val="1"/>
      <w:numFmt w:val="lowerRoman"/>
      <w:lvlText w:val="%6."/>
      <w:lvlJc w:val="right"/>
      <w:pPr>
        <w:ind w:left="4320" w:hanging="180"/>
      </w:pPr>
    </w:lvl>
    <w:lvl w:ilvl="6" w:tplc="82103D00">
      <w:start w:val="1"/>
      <w:numFmt w:val="decimal"/>
      <w:lvlText w:val="%7."/>
      <w:lvlJc w:val="left"/>
      <w:pPr>
        <w:ind w:left="5040" w:hanging="360"/>
      </w:pPr>
    </w:lvl>
    <w:lvl w:ilvl="7" w:tplc="A49441A0">
      <w:start w:val="1"/>
      <w:numFmt w:val="lowerLetter"/>
      <w:lvlText w:val="%8."/>
      <w:lvlJc w:val="left"/>
      <w:pPr>
        <w:ind w:left="5760" w:hanging="360"/>
      </w:pPr>
    </w:lvl>
    <w:lvl w:ilvl="8" w:tplc="1DF45D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EC0"/>
    <w:multiLevelType w:val="hybridMultilevel"/>
    <w:tmpl w:val="C9D0A4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B639BB"/>
    <w:multiLevelType w:val="multilevel"/>
    <w:tmpl w:val="D11E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576217">
    <w:abstractNumId w:val="4"/>
  </w:num>
  <w:num w:numId="2" w16cid:durableId="669407261">
    <w:abstractNumId w:val="2"/>
  </w:num>
  <w:num w:numId="3" w16cid:durableId="606888529">
    <w:abstractNumId w:val="1"/>
  </w:num>
  <w:num w:numId="4" w16cid:durableId="1604025296">
    <w:abstractNumId w:val="6"/>
  </w:num>
  <w:num w:numId="5" w16cid:durableId="1821535985">
    <w:abstractNumId w:val="3"/>
  </w:num>
  <w:num w:numId="6" w16cid:durableId="2046444180">
    <w:abstractNumId w:val="0"/>
  </w:num>
  <w:num w:numId="7" w16cid:durableId="16552542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0D"/>
    <w:rsid w:val="00014952"/>
    <w:rsid w:val="00015DE6"/>
    <w:rsid w:val="00041B35"/>
    <w:rsid w:val="00047E36"/>
    <w:rsid w:val="00086615"/>
    <w:rsid w:val="00086644"/>
    <w:rsid w:val="00090202"/>
    <w:rsid w:val="00090C5A"/>
    <w:rsid w:val="00097A52"/>
    <w:rsid w:val="000B1B9E"/>
    <w:rsid w:val="000C5073"/>
    <w:rsid w:val="000D0CF3"/>
    <w:rsid w:val="000F231D"/>
    <w:rsid w:val="000F2526"/>
    <w:rsid w:val="000F7682"/>
    <w:rsid w:val="0012392F"/>
    <w:rsid w:val="00127D7B"/>
    <w:rsid w:val="00132067"/>
    <w:rsid w:val="0014446A"/>
    <w:rsid w:val="001645C2"/>
    <w:rsid w:val="001736E0"/>
    <w:rsid w:val="00187F76"/>
    <w:rsid w:val="001918E0"/>
    <w:rsid w:val="001A42A1"/>
    <w:rsid w:val="001A5329"/>
    <w:rsid w:val="001A7372"/>
    <w:rsid w:val="001C72D6"/>
    <w:rsid w:val="001D49C9"/>
    <w:rsid w:val="001F1953"/>
    <w:rsid w:val="002007A5"/>
    <w:rsid w:val="00203E93"/>
    <w:rsid w:val="00212E5D"/>
    <w:rsid w:val="00214234"/>
    <w:rsid w:val="00217366"/>
    <w:rsid w:val="00250884"/>
    <w:rsid w:val="0025293E"/>
    <w:rsid w:val="0026179E"/>
    <w:rsid w:val="00263086"/>
    <w:rsid w:val="00270D08"/>
    <w:rsid w:val="00273DAB"/>
    <w:rsid w:val="002763B2"/>
    <w:rsid w:val="00280179"/>
    <w:rsid w:val="002806BF"/>
    <w:rsid w:val="00280BCE"/>
    <w:rsid w:val="002C7353"/>
    <w:rsid w:val="002D04C2"/>
    <w:rsid w:val="002D0EF1"/>
    <w:rsid w:val="002D1160"/>
    <w:rsid w:val="002E1263"/>
    <w:rsid w:val="002E4E4B"/>
    <w:rsid w:val="002F2537"/>
    <w:rsid w:val="002F6A96"/>
    <w:rsid w:val="003114EA"/>
    <w:rsid w:val="00314C79"/>
    <w:rsid w:val="003205A9"/>
    <w:rsid w:val="00326D2A"/>
    <w:rsid w:val="00327149"/>
    <w:rsid w:val="003349F5"/>
    <w:rsid w:val="003534F7"/>
    <w:rsid w:val="003544F7"/>
    <w:rsid w:val="0036104E"/>
    <w:rsid w:val="00365245"/>
    <w:rsid w:val="00396102"/>
    <w:rsid w:val="003A2A60"/>
    <w:rsid w:val="003A4D91"/>
    <w:rsid w:val="003B01FA"/>
    <w:rsid w:val="003B5FCA"/>
    <w:rsid w:val="003D00B4"/>
    <w:rsid w:val="003D6942"/>
    <w:rsid w:val="003D7305"/>
    <w:rsid w:val="003F3E5C"/>
    <w:rsid w:val="003F6CC4"/>
    <w:rsid w:val="00400206"/>
    <w:rsid w:val="00412F9C"/>
    <w:rsid w:val="00423A5F"/>
    <w:rsid w:val="0043413C"/>
    <w:rsid w:val="004359DD"/>
    <w:rsid w:val="0043723D"/>
    <w:rsid w:val="00457F3C"/>
    <w:rsid w:val="00467644"/>
    <w:rsid w:val="00483C4A"/>
    <w:rsid w:val="004C60D5"/>
    <w:rsid w:val="004C61A6"/>
    <w:rsid w:val="004E58FF"/>
    <w:rsid w:val="004F6846"/>
    <w:rsid w:val="004F7607"/>
    <w:rsid w:val="0052419C"/>
    <w:rsid w:val="00540B63"/>
    <w:rsid w:val="00542899"/>
    <w:rsid w:val="0054424D"/>
    <w:rsid w:val="005467E1"/>
    <w:rsid w:val="0055217F"/>
    <w:rsid w:val="00552220"/>
    <w:rsid w:val="005605F1"/>
    <w:rsid w:val="00560CB1"/>
    <w:rsid w:val="00580612"/>
    <w:rsid w:val="005A040D"/>
    <w:rsid w:val="005B5590"/>
    <w:rsid w:val="005D73CE"/>
    <w:rsid w:val="00601642"/>
    <w:rsid w:val="0060767D"/>
    <w:rsid w:val="006219AA"/>
    <w:rsid w:val="00643F01"/>
    <w:rsid w:val="006638CB"/>
    <w:rsid w:val="00667D60"/>
    <w:rsid w:val="00691443"/>
    <w:rsid w:val="00693D08"/>
    <w:rsid w:val="006A0B83"/>
    <w:rsid w:val="006B277E"/>
    <w:rsid w:val="006C16E7"/>
    <w:rsid w:val="006C7D68"/>
    <w:rsid w:val="006C7E33"/>
    <w:rsid w:val="006E4E8D"/>
    <w:rsid w:val="00703ABA"/>
    <w:rsid w:val="00717356"/>
    <w:rsid w:val="00720D5F"/>
    <w:rsid w:val="00721724"/>
    <w:rsid w:val="007300D3"/>
    <w:rsid w:val="0075486B"/>
    <w:rsid w:val="00766EAA"/>
    <w:rsid w:val="007711C1"/>
    <w:rsid w:val="00775129"/>
    <w:rsid w:val="00782CAA"/>
    <w:rsid w:val="00792BC0"/>
    <w:rsid w:val="007970F8"/>
    <w:rsid w:val="007B08A0"/>
    <w:rsid w:val="007B32B2"/>
    <w:rsid w:val="007C3546"/>
    <w:rsid w:val="007D4619"/>
    <w:rsid w:val="007E197D"/>
    <w:rsid w:val="007E4312"/>
    <w:rsid w:val="00800D9C"/>
    <w:rsid w:val="008024F8"/>
    <w:rsid w:val="00820C72"/>
    <w:rsid w:val="00846EA6"/>
    <w:rsid w:val="00854DA5"/>
    <w:rsid w:val="0086455E"/>
    <w:rsid w:val="00892894"/>
    <w:rsid w:val="008A7B4D"/>
    <w:rsid w:val="008B250A"/>
    <w:rsid w:val="008C3C33"/>
    <w:rsid w:val="008E6BD6"/>
    <w:rsid w:val="008E7DEE"/>
    <w:rsid w:val="008F1662"/>
    <w:rsid w:val="009043AE"/>
    <w:rsid w:val="0090442B"/>
    <w:rsid w:val="009046CC"/>
    <w:rsid w:val="0091012C"/>
    <w:rsid w:val="00916D9D"/>
    <w:rsid w:val="0093106B"/>
    <w:rsid w:val="00932EE7"/>
    <w:rsid w:val="00932EEB"/>
    <w:rsid w:val="00940BFB"/>
    <w:rsid w:val="009462C4"/>
    <w:rsid w:val="0096541B"/>
    <w:rsid w:val="009767BA"/>
    <w:rsid w:val="009938AD"/>
    <w:rsid w:val="009B07EC"/>
    <w:rsid w:val="009F43DD"/>
    <w:rsid w:val="00A2316D"/>
    <w:rsid w:val="00A24A80"/>
    <w:rsid w:val="00A320FB"/>
    <w:rsid w:val="00A34F3C"/>
    <w:rsid w:val="00A368AD"/>
    <w:rsid w:val="00A47BEF"/>
    <w:rsid w:val="00A632A2"/>
    <w:rsid w:val="00A66503"/>
    <w:rsid w:val="00A71A24"/>
    <w:rsid w:val="00A74A84"/>
    <w:rsid w:val="00A84857"/>
    <w:rsid w:val="00A870D5"/>
    <w:rsid w:val="00A91AE7"/>
    <w:rsid w:val="00A95057"/>
    <w:rsid w:val="00A97837"/>
    <w:rsid w:val="00AA186A"/>
    <w:rsid w:val="00AB57FB"/>
    <w:rsid w:val="00AB6CF9"/>
    <w:rsid w:val="00AC2FE5"/>
    <w:rsid w:val="00AD2908"/>
    <w:rsid w:val="00AD4192"/>
    <w:rsid w:val="00AD4BB9"/>
    <w:rsid w:val="00AE05EB"/>
    <w:rsid w:val="00B032A5"/>
    <w:rsid w:val="00B037EE"/>
    <w:rsid w:val="00B21539"/>
    <w:rsid w:val="00B372F3"/>
    <w:rsid w:val="00B51EAD"/>
    <w:rsid w:val="00B63A57"/>
    <w:rsid w:val="00B851AB"/>
    <w:rsid w:val="00BA1CC7"/>
    <w:rsid w:val="00BC476B"/>
    <w:rsid w:val="00BC5136"/>
    <w:rsid w:val="00BC535C"/>
    <w:rsid w:val="00BD124D"/>
    <w:rsid w:val="00BD56E4"/>
    <w:rsid w:val="00BE0F17"/>
    <w:rsid w:val="00BE528F"/>
    <w:rsid w:val="00BE794D"/>
    <w:rsid w:val="00C028AA"/>
    <w:rsid w:val="00C05EDB"/>
    <w:rsid w:val="00C07DB7"/>
    <w:rsid w:val="00C12711"/>
    <w:rsid w:val="00C1345A"/>
    <w:rsid w:val="00C3314B"/>
    <w:rsid w:val="00C3662D"/>
    <w:rsid w:val="00C4511B"/>
    <w:rsid w:val="00C456E9"/>
    <w:rsid w:val="00C72084"/>
    <w:rsid w:val="00C72448"/>
    <w:rsid w:val="00C81EAF"/>
    <w:rsid w:val="00C97F63"/>
    <w:rsid w:val="00CA49CB"/>
    <w:rsid w:val="00CA556E"/>
    <w:rsid w:val="00CC01D0"/>
    <w:rsid w:val="00CC526F"/>
    <w:rsid w:val="00CC5D55"/>
    <w:rsid w:val="00CE6F5B"/>
    <w:rsid w:val="00CF6DCA"/>
    <w:rsid w:val="00D00E76"/>
    <w:rsid w:val="00D145D4"/>
    <w:rsid w:val="00D152FD"/>
    <w:rsid w:val="00D15F2D"/>
    <w:rsid w:val="00D20472"/>
    <w:rsid w:val="00D2051C"/>
    <w:rsid w:val="00D23ADA"/>
    <w:rsid w:val="00D2439F"/>
    <w:rsid w:val="00D34091"/>
    <w:rsid w:val="00D4448F"/>
    <w:rsid w:val="00D45D66"/>
    <w:rsid w:val="00D470AE"/>
    <w:rsid w:val="00D622A4"/>
    <w:rsid w:val="00D629B3"/>
    <w:rsid w:val="00D62A13"/>
    <w:rsid w:val="00D74DF0"/>
    <w:rsid w:val="00D76B7E"/>
    <w:rsid w:val="00D80C66"/>
    <w:rsid w:val="00D825D6"/>
    <w:rsid w:val="00D913C3"/>
    <w:rsid w:val="00D95CEF"/>
    <w:rsid w:val="00DB22EB"/>
    <w:rsid w:val="00DE3855"/>
    <w:rsid w:val="00DE799B"/>
    <w:rsid w:val="00DF7A87"/>
    <w:rsid w:val="00E003BB"/>
    <w:rsid w:val="00E048E0"/>
    <w:rsid w:val="00E10913"/>
    <w:rsid w:val="00E16C0E"/>
    <w:rsid w:val="00E25070"/>
    <w:rsid w:val="00E66451"/>
    <w:rsid w:val="00E738F7"/>
    <w:rsid w:val="00E8456D"/>
    <w:rsid w:val="00E944C9"/>
    <w:rsid w:val="00EA217C"/>
    <w:rsid w:val="00EA591F"/>
    <w:rsid w:val="00EB155A"/>
    <w:rsid w:val="00ED3FC3"/>
    <w:rsid w:val="00ED438D"/>
    <w:rsid w:val="00EE6E01"/>
    <w:rsid w:val="00EE7F9C"/>
    <w:rsid w:val="00EF2D71"/>
    <w:rsid w:val="00F11F28"/>
    <w:rsid w:val="00F24B8B"/>
    <w:rsid w:val="00F26776"/>
    <w:rsid w:val="00F30B43"/>
    <w:rsid w:val="00F30B92"/>
    <w:rsid w:val="00F31833"/>
    <w:rsid w:val="00F45F29"/>
    <w:rsid w:val="00F5038A"/>
    <w:rsid w:val="00F5388C"/>
    <w:rsid w:val="00F62133"/>
    <w:rsid w:val="00F64866"/>
    <w:rsid w:val="00F7122E"/>
    <w:rsid w:val="00F94323"/>
    <w:rsid w:val="00FA002B"/>
    <w:rsid w:val="00FA0AEA"/>
    <w:rsid w:val="00FA5AD3"/>
    <w:rsid w:val="00FA7EBD"/>
    <w:rsid w:val="00FB70CD"/>
    <w:rsid w:val="00FC6F83"/>
    <w:rsid w:val="00FD20F4"/>
    <w:rsid w:val="00FD68E7"/>
    <w:rsid w:val="00FE4182"/>
    <w:rsid w:val="00FE4F1C"/>
    <w:rsid w:val="00FF1A9C"/>
    <w:rsid w:val="00FF7B01"/>
    <w:rsid w:val="09FAD907"/>
    <w:rsid w:val="0E83429F"/>
    <w:rsid w:val="14D9A018"/>
    <w:rsid w:val="15699C40"/>
    <w:rsid w:val="19090942"/>
    <w:rsid w:val="1E1ADDA3"/>
    <w:rsid w:val="279F55CA"/>
    <w:rsid w:val="2C1DBD8F"/>
    <w:rsid w:val="304F2417"/>
    <w:rsid w:val="329E58AF"/>
    <w:rsid w:val="40BF5353"/>
    <w:rsid w:val="4C5F532C"/>
    <w:rsid w:val="4DBF9873"/>
    <w:rsid w:val="4ECD9D8F"/>
    <w:rsid w:val="5BD91C52"/>
    <w:rsid w:val="5D271AA8"/>
    <w:rsid w:val="5E49564D"/>
    <w:rsid w:val="6E0A344A"/>
    <w:rsid w:val="79C5F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7602"/>
  <w15:chartTrackingRefBased/>
  <w15:docId w15:val="{7E0F22D1-E110-4E45-89CE-E1A6687F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40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20C7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A5A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A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A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B30AB4-45A0-4047-B349-ECA58F3AA2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2C8673-5F65-4796-9164-E19DB9A3DA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220845-D918-45AE-A288-C335218F70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D4129992-68FF-4A11-BA9F-3D3E7294507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EF669EA-2738-4347-BA7E-2C9F7445E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A28780E9-AD80-4019-B3E3-9EF0A51CA89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7.xml><?xml version="1.0" encoding="utf-8"?>
<ds:datastoreItem xmlns:ds="http://schemas.openxmlformats.org/officeDocument/2006/customXml" ds:itemID="{07955E4E-AB79-4B23-8356-FF2D74635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antoinette vermilye</dc:creator>
  <cp:keywords/>
  <dc:description/>
  <cp:lastModifiedBy>Secretariat</cp:lastModifiedBy>
  <cp:revision>4</cp:revision>
  <cp:lastPrinted>2025-10-15T05:49:00Z</cp:lastPrinted>
  <dcterms:created xsi:type="dcterms:W3CDTF">2025-10-14T20:26:00Z</dcterms:created>
  <dcterms:modified xsi:type="dcterms:W3CDTF">2025-10-15T05:49:00Z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